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FA" w:rsidRPr="003933E4" w:rsidRDefault="00DF44FA" w:rsidP="002C4A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33E4">
        <w:rPr>
          <w:b/>
          <w:bCs/>
          <w:sz w:val="28"/>
          <w:szCs w:val="28"/>
        </w:rPr>
        <w:t>Когда документы в Росреестр может подать кадастровый инженер</w:t>
      </w:r>
      <w:r>
        <w:rPr>
          <w:b/>
          <w:bCs/>
          <w:sz w:val="28"/>
          <w:szCs w:val="28"/>
        </w:rPr>
        <w:t xml:space="preserve">?  </w:t>
      </w:r>
    </w:p>
    <w:p w:rsidR="00DF44FA" w:rsidRDefault="00DF44FA" w:rsidP="002102DD">
      <w:pPr>
        <w:ind w:firstLine="567"/>
        <w:jc w:val="both"/>
        <w:rPr>
          <w:i/>
          <w:iCs/>
          <w:sz w:val="28"/>
          <w:szCs w:val="28"/>
        </w:rPr>
      </w:pPr>
    </w:p>
    <w:p w:rsidR="00DF44FA" w:rsidRDefault="00DF44FA" w:rsidP="002C4AC7">
      <w:pPr>
        <w:spacing w:after="120"/>
        <w:ind w:firstLine="709"/>
        <w:jc w:val="both"/>
        <w:rPr>
          <w:sz w:val="28"/>
          <w:szCs w:val="28"/>
        </w:rPr>
      </w:pPr>
      <w:r w:rsidRPr="00276555">
        <w:rPr>
          <w:sz w:val="28"/>
          <w:szCs w:val="28"/>
        </w:rPr>
        <w:t>Росреестр постоянно работает над упрощением процедуры госуд</w:t>
      </w:r>
      <w:r>
        <w:rPr>
          <w:sz w:val="28"/>
          <w:szCs w:val="28"/>
        </w:rPr>
        <w:t>арственного кадастрового учёта.</w:t>
      </w:r>
    </w:p>
    <w:p w:rsidR="00DF44FA" w:rsidRPr="00253077" w:rsidRDefault="00DF44FA" w:rsidP="002C4AC7">
      <w:pPr>
        <w:spacing w:after="120"/>
        <w:ind w:firstLine="709"/>
        <w:jc w:val="both"/>
        <w:rPr>
          <w:sz w:val="28"/>
          <w:szCs w:val="28"/>
        </w:rPr>
      </w:pPr>
      <w:r w:rsidRPr="00276555">
        <w:rPr>
          <w:sz w:val="28"/>
          <w:szCs w:val="28"/>
        </w:rPr>
        <w:t xml:space="preserve">Один из вариантов – </w:t>
      </w:r>
      <w:r>
        <w:rPr>
          <w:sz w:val="28"/>
          <w:szCs w:val="28"/>
        </w:rPr>
        <w:t xml:space="preserve">предоставление кадастровому инженеру возможности подавать документы в Росреестр вместо правообладателя объекта недвижимости. </w:t>
      </w:r>
      <w:r w:rsidRPr="00253077">
        <w:rPr>
          <w:sz w:val="28"/>
          <w:szCs w:val="28"/>
        </w:rPr>
        <w:t xml:space="preserve">Этот момент правообладатель и кадастровый инженер могут предусмотреть в договоре на выполнение кадастровых работ. В данном случае </w:t>
      </w:r>
      <w:r>
        <w:rPr>
          <w:sz w:val="28"/>
          <w:szCs w:val="28"/>
        </w:rPr>
        <w:t>он заменит нотариальную довере</w:t>
      </w:r>
      <w:r w:rsidRPr="00253077">
        <w:rPr>
          <w:sz w:val="28"/>
          <w:szCs w:val="28"/>
        </w:rPr>
        <w:t>нность.</w:t>
      </w:r>
    </w:p>
    <w:p w:rsidR="00DF44FA" w:rsidRDefault="00DF44FA" w:rsidP="002C4AC7">
      <w:pPr>
        <w:spacing w:after="120"/>
        <w:ind w:firstLine="709"/>
        <w:jc w:val="both"/>
        <w:rPr>
          <w:sz w:val="28"/>
          <w:szCs w:val="28"/>
        </w:rPr>
      </w:pPr>
      <w:r w:rsidRPr="00253077">
        <w:rPr>
          <w:sz w:val="28"/>
          <w:szCs w:val="28"/>
        </w:rPr>
        <w:t>На основании такого договора кадастровый инженер не только подготовит технический или межевой план, но и сам представит его вместе с заявлением в Росреестр, получит выписку из ЕГРН по результатам оказания услуги и отдаст правообладателю готовые документы.</w:t>
      </w:r>
      <w:r>
        <w:rPr>
          <w:sz w:val="28"/>
          <w:szCs w:val="28"/>
        </w:rPr>
        <w:t xml:space="preserve"> Таким правом кадастровый инженер может быть наделён в ряде случаев:</w:t>
      </w:r>
    </w:p>
    <w:p w:rsidR="00DF44FA" w:rsidRDefault="00DF44FA" w:rsidP="002C4AC7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раздела, объединения, перераспределения земельных участков, принадлежащих заказчику кадастровых работ на праве собственности, пожизненного наследуемого владения или постоянного (бессрочного) пользования;</w:t>
      </w:r>
    </w:p>
    <w:p w:rsidR="00DF44FA" w:rsidRDefault="00DF44FA" w:rsidP="002C4AC7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уточнения местоположения границ земельного участка, принадлежащего заказчику кадастровых работ на праве собственности, пожизненного наследуемого владения или постоянного (бессрочного) пользования, а также предоставленного ему в аренду или безвозмездное пользование на срок более пяти лет;</w:t>
      </w:r>
    </w:p>
    <w:p w:rsidR="00DF44FA" w:rsidRDefault="00DF44FA" w:rsidP="002C4AC7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снятия с кадастрового учёта на основании акта обследования в отношении прекратившего существование здания, сооружения, принадлежащего заказчику кадастровых </w:t>
      </w:r>
      <w:bookmarkStart w:id="0" w:name="_GoBack"/>
      <w:bookmarkEnd w:id="0"/>
      <w:r>
        <w:rPr>
          <w:sz w:val="28"/>
          <w:szCs w:val="28"/>
        </w:rPr>
        <w:t>работ либо его наследодателю;</w:t>
      </w:r>
    </w:p>
    <w:p w:rsidR="00DF44FA" w:rsidRDefault="00DF44FA" w:rsidP="002C4AC7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кадастрового учёта земельного участка под многоквартирным домом, если такой участок становится общим имуществом собственников помещений в этом многоквартирном доме.</w:t>
      </w:r>
    </w:p>
    <w:p w:rsidR="00DF44FA" w:rsidRDefault="00DF44FA" w:rsidP="002C4AC7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случаи подачи кадастровым инженером документов в Росреестр вместо правообладателя указаны в ФЗ «О кадастровой деятельности».</w:t>
      </w:r>
    </w:p>
    <w:p w:rsidR="00DF44FA" w:rsidRDefault="00DF44FA" w:rsidP="002C4AC7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кадастровый инженер может обратиться за кадастровым учётом земельного участка, образованного по решению уполномоченного органа, если он наделён такими полномочиями.</w:t>
      </w:r>
    </w:p>
    <w:p w:rsidR="00DF44FA" w:rsidRPr="002C4AC7" w:rsidRDefault="00DF44FA" w:rsidP="002C4AC7">
      <w:pPr>
        <w:spacing w:after="120"/>
        <w:ind w:firstLine="709"/>
        <w:jc w:val="both"/>
        <w:rPr>
          <w:i/>
          <w:iCs/>
          <w:sz w:val="28"/>
          <w:szCs w:val="28"/>
        </w:rPr>
      </w:pPr>
      <w:r w:rsidRPr="002C4AC7">
        <w:rPr>
          <w:i/>
          <w:iCs/>
          <w:sz w:val="28"/>
          <w:szCs w:val="28"/>
        </w:rPr>
        <w:t>«Подача документов кадастровыми инженерами, обладающими специальными знаниями, безусловно способствует повышению качества и оперативности предоставления госуслуг Росреестра», – считает Наталья Чермянина, начальник отдела регистрации недвижимости, ведения ЕГРН, повышения качества данных ЕГРН Управления Росреестра по Кемеровской области – Кузбассу.</w:t>
      </w:r>
    </w:p>
    <w:p w:rsidR="00DF44FA" w:rsidRPr="002C4AC7" w:rsidRDefault="00DF44FA" w:rsidP="002C4AC7">
      <w:pPr>
        <w:spacing w:after="120"/>
        <w:ind w:firstLine="709"/>
        <w:jc w:val="both"/>
        <w:rPr>
          <w:i/>
          <w:iCs/>
          <w:sz w:val="28"/>
          <w:szCs w:val="28"/>
        </w:rPr>
      </w:pPr>
    </w:p>
    <w:p w:rsidR="00DF44FA" w:rsidRPr="00E17B3E" w:rsidRDefault="00DF44FA" w:rsidP="00E17B3E">
      <w:pPr>
        <w:rPr>
          <w:b/>
          <w:bCs/>
        </w:rPr>
      </w:pPr>
      <w:r w:rsidRPr="00AE6285">
        <w:rPr>
          <w:b/>
          <w:bCs/>
        </w:rPr>
        <w:t>Пресс-служба Управления Росреестра по Кемеровской области – Кузбассу.</w:t>
      </w:r>
    </w:p>
    <w:sectPr w:rsidR="00DF44FA" w:rsidRPr="00E17B3E" w:rsidSect="00FB44D2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2DD"/>
    <w:rsid w:val="00027821"/>
    <w:rsid w:val="00086F8F"/>
    <w:rsid w:val="000B733A"/>
    <w:rsid w:val="000D4CF9"/>
    <w:rsid w:val="00140FF5"/>
    <w:rsid w:val="00170336"/>
    <w:rsid w:val="00171331"/>
    <w:rsid w:val="001F33E5"/>
    <w:rsid w:val="00207A19"/>
    <w:rsid w:val="002102DD"/>
    <w:rsid w:val="00253077"/>
    <w:rsid w:val="00257F89"/>
    <w:rsid w:val="00276555"/>
    <w:rsid w:val="00294E53"/>
    <w:rsid w:val="002966C0"/>
    <w:rsid w:val="002C4AC7"/>
    <w:rsid w:val="002E6096"/>
    <w:rsid w:val="0031603D"/>
    <w:rsid w:val="003453D9"/>
    <w:rsid w:val="0035108E"/>
    <w:rsid w:val="003610A0"/>
    <w:rsid w:val="00367FA3"/>
    <w:rsid w:val="003933E4"/>
    <w:rsid w:val="004462AA"/>
    <w:rsid w:val="0046738A"/>
    <w:rsid w:val="00467DD2"/>
    <w:rsid w:val="00476305"/>
    <w:rsid w:val="004836E9"/>
    <w:rsid w:val="004C052C"/>
    <w:rsid w:val="004C78C9"/>
    <w:rsid w:val="00502329"/>
    <w:rsid w:val="005848AD"/>
    <w:rsid w:val="005B4D14"/>
    <w:rsid w:val="005C20E2"/>
    <w:rsid w:val="006872E8"/>
    <w:rsid w:val="006926B2"/>
    <w:rsid w:val="00724106"/>
    <w:rsid w:val="00743336"/>
    <w:rsid w:val="007463EB"/>
    <w:rsid w:val="00757177"/>
    <w:rsid w:val="00762F8E"/>
    <w:rsid w:val="00770759"/>
    <w:rsid w:val="007E6FDC"/>
    <w:rsid w:val="00810550"/>
    <w:rsid w:val="00891285"/>
    <w:rsid w:val="008C0EF6"/>
    <w:rsid w:val="008F22EA"/>
    <w:rsid w:val="00925586"/>
    <w:rsid w:val="00935DE7"/>
    <w:rsid w:val="009708A6"/>
    <w:rsid w:val="009C7C6B"/>
    <w:rsid w:val="00A22EAE"/>
    <w:rsid w:val="00A2684D"/>
    <w:rsid w:val="00AE6285"/>
    <w:rsid w:val="00B4632E"/>
    <w:rsid w:val="00B666D7"/>
    <w:rsid w:val="00BA374D"/>
    <w:rsid w:val="00BA3D0E"/>
    <w:rsid w:val="00BC4100"/>
    <w:rsid w:val="00C5491B"/>
    <w:rsid w:val="00C61D85"/>
    <w:rsid w:val="00CA23CB"/>
    <w:rsid w:val="00D27DC9"/>
    <w:rsid w:val="00D56C6D"/>
    <w:rsid w:val="00DB3F6B"/>
    <w:rsid w:val="00DE682C"/>
    <w:rsid w:val="00DF44FA"/>
    <w:rsid w:val="00DF661F"/>
    <w:rsid w:val="00E17B3E"/>
    <w:rsid w:val="00EC3165"/>
    <w:rsid w:val="00EC6019"/>
    <w:rsid w:val="00ED376B"/>
    <w:rsid w:val="00ED4F4C"/>
    <w:rsid w:val="00EF6077"/>
    <w:rsid w:val="00F1359B"/>
    <w:rsid w:val="00F310C2"/>
    <w:rsid w:val="00FB0D98"/>
    <w:rsid w:val="00FB44D2"/>
    <w:rsid w:val="00FE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D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353</Words>
  <Characters>2013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Лазарева</cp:lastModifiedBy>
  <cp:revision>5</cp:revision>
  <cp:lastPrinted>2024-01-18T09:51:00Z</cp:lastPrinted>
  <dcterms:created xsi:type="dcterms:W3CDTF">2024-01-16T07:45:00Z</dcterms:created>
  <dcterms:modified xsi:type="dcterms:W3CDTF">2024-01-18T09:58:00Z</dcterms:modified>
</cp:coreProperties>
</file>