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8EC" w:rsidRPr="00F548EC" w:rsidRDefault="00F548EC" w:rsidP="00F5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8EC">
        <w:rPr>
          <w:rFonts w:ascii="Times New Roman" w:hAnsi="Times New Roman"/>
          <w:sz w:val="28"/>
          <w:szCs w:val="28"/>
        </w:rPr>
        <w:t>Порядок приема и рассмотрения обращений в прокуратуре регламентирован Федеральным законом «О порядке рассмотрения обращений граждан Российской Федерации» от 02.05.2006 № 59-ФЗ, Инструкцией о порядке рассмотрения обращений и приема граждан в органах прокуратуры Российской Федерации, введенной в действие приказом Генерального прокурора Российской Федерации от 30.01.2013 № 45.</w:t>
      </w:r>
    </w:p>
    <w:p w:rsidR="00F548EC" w:rsidRPr="00F548EC" w:rsidRDefault="00F548EC" w:rsidP="00F5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8EC">
        <w:rPr>
          <w:rFonts w:ascii="Times New Roman" w:hAnsi="Times New Roman"/>
          <w:sz w:val="28"/>
          <w:szCs w:val="28"/>
        </w:rPr>
        <w:t>Обращение может быть направлено в органы прокуратуры по почте, телеграфу, факсимильной связи, информационным системам общего пользования (электронная почта), через ящик для заявлений и обращений, а также путем подачи на личном приеме.</w:t>
      </w:r>
    </w:p>
    <w:p w:rsidR="00F548EC" w:rsidRPr="00F548EC" w:rsidRDefault="00F548EC" w:rsidP="00F5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8EC">
        <w:rPr>
          <w:rFonts w:ascii="Times New Roman" w:hAnsi="Times New Roman"/>
          <w:sz w:val="28"/>
          <w:szCs w:val="28"/>
        </w:rPr>
        <w:t xml:space="preserve">Письменные обращения подлежат обязательной регистрации в течение 3 дней с момента поступления в органы прокуратуры. </w:t>
      </w:r>
    </w:p>
    <w:p w:rsidR="00F548EC" w:rsidRPr="00F548EC" w:rsidRDefault="00F548EC" w:rsidP="00F5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8EC">
        <w:rPr>
          <w:rFonts w:ascii="Times New Roman" w:hAnsi="Times New Roman"/>
          <w:sz w:val="28"/>
          <w:szCs w:val="28"/>
        </w:rPr>
        <w:t>Обращения, в которых отсутствуют сведения, достаточные для их разрешения, в 7-дневный срок возвращаются заявителям с предложением восполнить недостающие данные, а при необходимости с разъяснением, куда им для этого следует обратиться.</w:t>
      </w:r>
    </w:p>
    <w:p w:rsidR="00F548EC" w:rsidRPr="00F548EC" w:rsidRDefault="00F548EC" w:rsidP="00F5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8EC">
        <w:rPr>
          <w:rFonts w:ascii="Times New Roman" w:hAnsi="Times New Roman"/>
          <w:sz w:val="28"/>
          <w:szCs w:val="28"/>
        </w:rPr>
        <w:t>Разрешаются обращения в течение 30 дней со дня их регистрации в органах прокуратуры, а не требующие дополнительного изучения и проверки – не позднее 15 дней.</w:t>
      </w:r>
    </w:p>
    <w:p w:rsidR="00BA3594" w:rsidRDefault="00F548EC" w:rsidP="00F5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548EC">
        <w:rPr>
          <w:rFonts w:ascii="Times New Roman" w:hAnsi="Times New Roman"/>
          <w:sz w:val="28"/>
          <w:szCs w:val="28"/>
        </w:rPr>
        <w:t>В случае необходимости проведения дополнительной проверки, запроса материалов, срок проверки может быть продлен, но не более чем на 30 дней.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B8" w:rsidRDefault="00E97AB8" w:rsidP="00466B1C">
      <w:pPr>
        <w:spacing w:after="0" w:line="240" w:lineRule="auto"/>
      </w:pPr>
      <w:r>
        <w:separator/>
      </w:r>
    </w:p>
  </w:endnote>
  <w:endnote w:type="continuationSeparator" w:id="0">
    <w:p w:rsidR="00E97AB8" w:rsidRDefault="00E97AB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B8" w:rsidRDefault="00E97AB8" w:rsidP="00466B1C">
      <w:pPr>
        <w:spacing w:after="0" w:line="240" w:lineRule="auto"/>
      </w:pPr>
      <w:r>
        <w:separator/>
      </w:r>
    </w:p>
  </w:footnote>
  <w:footnote w:type="continuationSeparator" w:id="0">
    <w:p w:rsidR="00E97AB8" w:rsidRDefault="00E97AB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97AB8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8EC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2024-06-24T10:51:00Z</dcterms:modified>
  <cp:category>Файлы документов</cp:category>
</cp:coreProperties>
</file>