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25" w:rsidRPr="00DE3D25" w:rsidRDefault="00DE3D25" w:rsidP="00DE3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Транспортная карта-это удобно!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25">
        <w:rPr>
          <w:rFonts w:ascii="Times New Roman" w:hAnsi="Times New Roman" w:cs="Times New Roman"/>
          <w:b/>
          <w:bCs/>
          <w:sz w:val="24"/>
          <w:szCs w:val="24"/>
        </w:rPr>
        <w:t>Транспортной картой можно воспользоваться на всей территории  Кузбасса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sz w:val="24"/>
          <w:szCs w:val="24"/>
        </w:rPr>
        <w:t xml:space="preserve">Транспортная карта ускоряет процесс оплаты проезда: достаточно приложить карту на 2-3 секунды к терминалу кондуктора. 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sz w:val="24"/>
          <w:szCs w:val="24"/>
        </w:rPr>
        <w:t xml:space="preserve">Транспортная карта делает оплату проезда более удобной: по одной карте можно оплачивать проезд во всех видах городского транспорта (автобус, троллейбус, трамвай), а также избавляет от необходимости поиска наличных денег в движущемся транспорте. 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sz w:val="24"/>
          <w:szCs w:val="24"/>
        </w:rPr>
        <w:t>Оплачивая проезд по карте, пользователь (при наличии льгот) получает скидку на поездку.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80">
        <w:rPr>
          <w:rFonts w:ascii="Times New Roman" w:hAnsi="Times New Roman" w:cs="Times New Roman"/>
          <w:b/>
          <w:bCs/>
          <w:sz w:val="24"/>
          <w:szCs w:val="24"/>
        </w:rPr>
        <w:t>Стоимость карты 80 рублей.</w:t>
      </w:r>
      <w:r w:rsidRPr="00DE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25">
        <w:rPr>
          <w:rFonts w:ascii="Times New Roman" w:hAnsi="Times New Roman" w:cs="Times New Roman"/>
          <w:b/>
          <w:bCs/>
          <w:sz w:val="24"/>
          <w:szCs w:val="24"/>
        </w:rPr>
        <w:t>Приобрести карту можно в кафе «Подорожник» по адресу г</w:t>
      </w:r>
      <w:proofErr w:type="gramStart"/>
      <w:r w:rsidRPr="00DE3D25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DE3D25">
        <w:rPr>
          <w:rFonts w:ascii="Times New Roman" w:hAnsi="Times New Roman" w:cs="Times New Roman"/>
          <w:b/>
          <w:bCs/>
          <w:sz w:val="24"/>
          <w:szCs w:val="24"/>
        </w:rPr>
        <w:t xml:space="preserve">олысаево ул. Космонавтов 65а, а </w:t>
      </w:r>
      <w:r w:rsidR="00337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так</w:t>
      </w:r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 </w:t>
      </w:r>
      <w:r w:rsidRPr="00DE3D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 кассе</w:t>
      </w:r>
      <w:r w:rsidR="00337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филиала ГПК </w:t>
      </w:r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337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Пассажиравтотранс</w:t>
      </w:r>
      <w:proofErr w:type="spellEnd"/>
      <w:r w:rsidR="00337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г. </w:t>
      </w:r>
      <w:proofErr w:type="spellStart"/>
      <w:r w:rsidR="00337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Ленинск-Кузнецкий</w:t>
      </w:r>
      <w:proofErr w:type="spellEnd"/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(г. </w:t>
      </w:r>
      <w:proofErr w:type="spellStart"/>
      <w:r w:rsidRPr="00DE3D25">
        <w:rPr>
          <w:rStyle w:val="addresswidgetwrapper--336mf"/>
          <w:rFonts w:ascii="Times New Roman" w:hAnsi="Times New Roman" w:cs="Times New Roman"/>
          <w:b/>
          <w:color w:val="2222CC"/>
          <w:sz w:val="24"/>
          <w:szCs w:val="24"/>
          <w:shd w:val="clear" w:color="auto" w:fill="FFFFFF"/>
        </w:rPr>
        <w:t>Ленинск-Кузнецкий</w:t>
      </w:r>
      <w:proofErr w:type="spellEnd"/>
      <w:r w:rsidRPr="00DE3D25">
        <w:rPr>
          <w:rStyle w:val="addresswidgetwrapper--336mf"/>
          <w:rFonts w:ascii="Times New Roman" w:hAnsi="Times New Roman" w:cs="Times New Roman"/>
          <w:b/>
          <w:color w:val="2222CC"/>
          <w:sz w:val="24"/>
          <w:szCs w:val="24"/>
          <w:shd w:val="clear" w:color="auto" w:fill="FFFFFF"/>
        </w:rPr>
        <w:t xml:space="preserve">, ул. </w:t>
      </w:r>
      <w:proofErr w:type="spellStart"/>
      <w:r w:rsidRPr="00DE3D25">
        <w:rPr>
          <w:rStyle w:val="addresswidgetwrapper--336mf"/>
          <w:rFonts w:ascii="Times New Roman" w:hAnsi="Times New Roman" w:cs="Times New Roman"/>
          <w:b/>
          <w:color w:val="2222CC"/>
          <w:sz w:val="24"/>
          <w:szCs w:val="24"/>
          <w:shd w:val="clear" w:color="auto" w:fill="FFFFFF"/>
        </w:rPr>
        <w:t>Шакурина</w:t>
      </w:r>
      <w:proofErr w:type="spellEnd"/>
      <w:r w:rsidRPr="00DE3D25">
        <w:rPr>
          <w:rStyle w:val="addresswidgetwrapper--336mf"/>
          <w:rFonts w:ascii="Times New Roman" w:hAnsi="Times New Roman" w:cs="Times New Roman"/>
          <w:b/>
          <w:color w:val="2222CC"/>
          <w:sz w:val="24"/>
          <w:szCs w:val="24"/>
          <w:shd w:val="clear" w:color="auto" w:fill="FFFFFF"/>
        </w:rPr>
        <w:t>, 4</w:t>
      </w:r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), в кафе "Подорожник" </w:t>
      </w:r>
      <w:proofErr w:type="spellStart"/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г.Ленинск-Кузнецкий</w:t>
      </w:r>
      <w:proofErr w:type="spellEnd"/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пр.Кирова, 46/1, в кафе "Подорожник" </w:t>
      </w:r>
      <w:proofErr w:type="spellStart"/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г.Ленинск-Кузнецкий</w:t>
      </w:r>
      <w:proofErr w:type="spellEnd"/>
      <w:r w:rsidRPr="00DE3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ул.Пушкина, 21/1.</w:t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2305" cy="970280"/>
            <wp:effectExtent l="19050" t="0" r="0" b="0"/>
            <wp:docPr id="1" name="Рисунок 1" descr="C:\Users\Администратор\Pictures\т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Pictures\тк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D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2305" cy="946150"/>
            <wp:effectExtent l="19050" t="0" r="0" b="0"/>
            <wp:docPr id="2" name="Рисунок 2" descr="C:\Users\Администратор\Pictures\т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дминистратор\Pictures\тк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1680" cy="1089025"/>
            <wp:effectExtent l="19050" t="0" r="7620" b="0"/>
            <wp:docPr id="3" name="Рисунок 3" descr="C:\Users\Администратор\Pictures\т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Pictures\т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D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9310" cy="1073150"/>
            <wp:effectExtent l="19050" t="0" r="0" b="0"/>
            <wp:docPr id="4" name="Рисунок 4" descr="C:\Users\Администратор\Pictures\т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Pictures\т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sz w:val="24"/>
          <w:szCs w:val="24"/>
        </w:rPr>
        <w:t xml:space="preserve">На базе МБУ ЕЦОПП НГО, создан претензионный отдел по работе транспортных карт. 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sz w:val="24"/>
          <w:szCs w:val="24"/>
        </w:rPr>
        <w:t>Введен в эксплуатацию единый бесплатный номер –</w:t>
      </w:r>
      <w:r w:rsidRPr="00DE3D25">
        <w:rPr>
          <w:rFonts w:ascii="Times New Roman" w:hAnsi="Times New Roman" w:cs="Times New Roman"/>
          <w:b/>
          <w:bCs/>
          <w:sz w:val="24"/>
          <w:szCs w:val="24"/>
        </w:rPr>
        <w:t xml:space="preserve"> 8-800-600-08-07</w:t>
      </w:r>
      <w:r w:rsidR="00337FB4">
        <w:rPr>
          <w:rFonts w:ascii="Times New Roman" w:hAnsi="Times New Roman" w:cs="Times New Roman"/>
          <w:sz w:val="24"/>
          <w:szCs w:val="24"/>
        </w:rPr>
        <w:t>, а так</w:t>
      </w:r>
      <w:r w:rsidRPr="00DE3D25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Pr="00DE3D2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E3D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3D25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DE3D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3D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etk</w:t>
        </w:r>
        <w:r w:rsidRPr="00DE3D2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E3D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kuzgortrans</w:t>
        </w:r>
        <w:r w:rsidRPr="00DE3D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E3D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E3D25">
        <w:rPr>
          <w:rFonts w:ascii="Times New Roman" w:hAnsi="Times New Roman" w:cs="Times New Roman"/>
          <w:sz w:val="24"/>
          <w:szCs w:val="24"/>
        </w:rPr>
        <w:t xml:space="preserve"> , по которым пассажир, при возникновении любых вопросов связанных с АСУОП, может связаться со специалистами отдела и получить квалифицированную помощь.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Единая транспортная карта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является электронным кошельком для оплаты проезда безналичным способом. Стоимость проезда: по ЕТК составляет 25 рублей.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Транспортная карта школьника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даёт право льготной оплаты школьнику при предъявлении справки из учебного заведения. Стоимость проезда по Транспортной карте школьника составляет 14 рублей.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Транспортная карта пенсионера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даёт право льготной оплаты пенсионеру при предъявлении пенсионного удостоверения. Стоимость проезда по Транспортной карте пенсионера составляет 12 рублей. 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Транспортная карта учащегося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даёт право льготной оплаты учащемуся (студенту) при предъявлении студенческого билета. Стоимость проезда по Транспортной карте учащегося составляет 14 рублей.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6540" cy="3331845"/>
            <wp:effectExtent l="19050" t="0" r="0" b="0"/>
            <wp:docPr id="5" name="Рисунок 9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D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5300" cy="3323590"/>
            <wp:effectExtent l="19050" t="0" r="6350" b="0"/>
            <wp:docPr id="6" name="Рисунок 1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noProof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noProof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3035" cy="548640"/>
            <wp:effectExtent l="19050" t="0" r="5715" b="0"/>
            <wp:docPr id="7" name="Рисунок 11" descr="http://test.kuzgortrans.ru/admin/cn20/uploads/google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test.kuzgortrans.ru/admin/cn20/uploads/googleplay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Скачать приложение Транспортная карта можно в </w:t>
      </w:r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Google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play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для телефонов на системе </w:t>
      </w:r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Android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E3D25" w:rsidRPr="00DE3D25" w:rsidRDefault="00DE3D25" w:rsidP="00DE3D25">
      <w:pPr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165" cy="620395"/>
            <wp:effectExtent l="19050" t="0" r="6985" b="0"/>
            <wp:docPr id="8" name="Рисунок 12" descr="http://test.kuzgortrans.ru/admin/cn20/uploads/available_on_the_app_store_blac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test.kuzgortrans.ru/admin/cn20/uploads/available_on_the_app_store_black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Скачать приложение Транспортная карта можно в </w:t>
      </w:r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App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Store</w:t>
      </w:r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для телефонов на системе </w:t>
      </w:r>
      <w:proofErr w:type="spellStart"/>
      <w:r w:rsidRPr="00DE3D25">
        <w:rPr>
          <w:rFonts w:ascii="Times New Roman" w:hAnsi="Times New Roman" w:cs="Times New Roman"/>
          <w:i/>
          <w:iCs/>
          <w:sz w:val="24"/>
          <w:szCs w:val="24"/>
          <w:lang w:val="en-US"/>
        </w:rPr>
        <w:t>iOS</w:t>
      </w:r>
      <w:proofErr w:type="spellEnd"/>
      <w:r w:rsidRPr="00DE3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8645" cy="580390"/>
            <wp:effectExtent l="19050" t="0" r="190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«Транспортная карта» – это удобное и функциональное мобильное приложение для пользователей транспортных (в том числе социальных) и банковских карт, которые используются в Транспортной системе «Электронный проездной».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>С помощью приложения «Транспортная карта» вы сможете оперативно получать всю актуальную информацию по своей транспортной карте: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>Текущий баланс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>Срок действия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>История поездок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>История пополнений</w:t>
      </w: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E3D25" w:rsidRPr="00DE3D25" w:rsidRDefault="00DE3D25" w:rsidP="00DE3D2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Для добавления транспортной карты в приложение необходимо ввести PAN-номер карты (уникальный номер из 19 цифр), указанный на оборотной стороне транспортной карты, либо сканировать штрих-код с оборотной стороны карты (опционально, в зависимости от видов карт). </w:t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7160" cy="2607945"/>
            <wp:effectExtent l="19050" t="0" r="254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D25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DE3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6545" cy="2767330"/>
            <wp:effectExtent l="1905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25" w:rsidRPr="00DE3D25" w:rsidRDefault="00DE3D25" w:rsidP="00DE3D25">
      <w:pPr>
        <w:rPr>
          <w:rFonts w:ascii="Times New Roman" w:hAnsi="Times New Roman" w:cs="Times New Roman"/>
          <w:sz w:val="24"/>
          <w:szCs w:val="24"/>
        </w:rPr>
      </w:pPr>
    </w:p>
    <w:p w:rsidR="00DE3D25" w:rsidRPr="00DE3D25" w:rsidRDefault="00DE3D25" w:rsidP="00DE3D25">
      <w:pPr>
        <w:pStyle w:val="a3"/>
        <w:rPr>
          <w:szCs w:val="24"/>
        </w:rPr>
      </w:pPr>
    </w:p>
    <w:p w:rsidR="00200339" w:rsidRPr="00DE3D25" w:rsidRDefault="00200339">
      <w:pPr>
        <w:rPr>
          <w:rFonts w:ascii="Times New Roman" w:hAnsi="Times New Roman" w:cs="Times New Roman"/>
          <w:sz w:val="24"/>
          <w:szCs w:val="24"/>
        </w:rPr>
      </w:pPr>
    </w:p>
    <w:sectPr w:rsidR="00200339" w:rsidRPr="00DE3D25" w:rsidSect="00DE3D25">
      <w:pgSz w:w="11907" w:h="16840" w:code="9"/>
      <w:pgMar w:top="568" w:right="851" w:bottom="709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3D25"/>
    <w:rsid w:val="00022795"/>
    <w:rsid w:val="00200339"/>
    <w:rsid w:val="00233380"/>
    <w:rsid w:val="00337FB4"/>
    <w:rsid w:val="005D5D02"/>
    <w:rsid w:val="00D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 ?????"/>
    <w:basedOn w:val="a"/>
    <w:rsid w:val="00DE3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uiPriority w:val="99"/>
    <w:unhideWhenUsed/>
    <w:rsid w:val="00DE3D25"/>
    <w:rPr>
      <w:color w:val="0000FF"/>
      <w:u w:val="single"/>
    </w:rPr>
  </w:style>
  <w:style w:type="character" w:customStyle="1" w:styleId="addresswidgetwrapper--336mf">
    <w:name w:val="addresswidget__wrapper--336mf"/>
    <w:basedOn w:val="a0"/>
    <w:rsid w:val="00DE3D25"/>
  </w:style>
  <w:style w:type="paragraph" w:styleId="a5">
    <w:name w:val="Balloon Text"/>
    <w:basedOn w:val="a"/>
    <w:link w:val="a6"/>
    <w:uiPriority w:val="99"/>
    <w:semiHidden/>
    <w:unhideWhenUsed/>
    <w:rsid w:val="00D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@kuzgortrans.ru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2</cp:revision>
  <dcterms:created xsi:type="dcterms:W3CDTF">2024-03-28T07:02:00Z</dcterms:created>
  <dcterms:modified xsi:type="dcterms:W3CDTF">2024-03-28T07:02:00Z</dcterms:modified>
</cp:coreProperties>
</file>