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1E6" w:rsidRPr="000D4273" w:rsidRDefault="00EE3765" w:rsidP="007E61E6">
      <w:pPr>
        <w:jc w:val="center"/>
        <w:rPr>
          <w:b/>
          <w:bCs/>
        </w:rPr>
      </w:pPr>
      <w:r>
        <w:fldChar w:fldCharType="begin"/>
      </w:r>
      <w:r>
        <w:instrText>HYPERLINK "http://www.torgi.gov.ru/"</w:instrText>
      </w:r>
      <w:r>
        <w:fldChar w:fldCharType="separate"/>
      </w:r>
      <w:r w:rsidR="007E61E6" w:rsidRPr="000D4273">
        <w:rPr>
          <w:b/>
          <w:bCs/>
        </w:rPr>
        <w:t>ИЗВЕЩЕНИЕ О</w:t>
      </w:r>
      <w:r>
        <w:fldChar w:fldCharType="end"/>
      </w:r>
      <w:r w:rsidR="007E61E6" w:rsidRPr="000D4273">
        <w:rPr>
          <w:b/>
          <w:bCs/>
        </w:rPr>
        <w:t xml:space="preserve"> ПРОВЕДЕН</w:t>
      </w:r>
      <w:proofErr w:type="gramStart"/>
      <w:r w:rsidR="007E61E6" w:rsidRPr="000D4273">
        <w:rPr>
          <w:b/>
          <w:bCs/>
        </w:rPr>
        <w:t>ИИ АУ</w:t>
      </w:r>
      <w:proofErr w:type="gramEnd"/>
      <w:r w:rsidR="007E61E6" w:rsidRPr="000D4273">
        <w:rPr>
          <w:b/>
          <w:bCs/>
        </w:rPr>
        <w:t>КЦИОНА НА ПРАВО</w:t>
      </w:r>
    </w:p>
    <w:p w:rsidR="007E61E6" w:rsidRPr="00205186" w:rsidRDefault="007E61E6" w:rsidP="007E61E6">
      <w:pPr>
        <w:jc w:val="center"/>
        <w:rPr>
          <w:color w:val="000000"/>
        </w:rPr>
      </w:pPr>
      <w:r w:rsidRPr="000D4273">
        <w:rPr>
          <w:b/>
          <w:bCs/>
        </w:rPr>
        <w:t>ЗАКЛЮЧЕ</w:t>
      </w:r>
      <w:r>
        <w:rPr>
          <w:b/>
          <w:bCs/>
        </w:rPr>
        <w:t xml:space="preserve">НИЯ ДОГОВОРА АРЕНДЫ ЗЕМЕЛЬНОГО </w:t>
      </w:r>
      <w:r w:rsidRPr="000D4273">
        <w:rPr>
          <w:b/>
          <w:bCs/>
        </w:rPr>
        <w:t>УЧАСТКА</w:t>
      </w:r>
    </w:p>
    <w:p w:rsidR="007E61E6" w:rsidRPr="000D4273" w:rsidRDefault="007E61E6" w:rsidP="007E61E6">
      <w:pPr>
        <w:ind w:right="-284" w:firstLine="708"/>
        <w:jc w:val="both"/>
        <w:rPr>
          <w:b/>
        </w:rPr>
      </w:pPr>
      <w:r w:rsidRPr="000D4273">
        <w:rPr>
          <w:b/>
        </w:rPr>
        <w:t xml:space="preserve">Организатор аукциона - </w:t>
      </w:r>
      <w:r w:rsidRPr="000D4273">
        <w:t>комитет по управлению муниципальным имуществом Полысаевского городского округа.</w:t>
      </w:r>
    </w:p>
    <w:p w:rsidR="007E61E6" w:rsidRPr="000D4273" w:rsidRDefault="007E61E6" w:rsidP="007E61E6">
      <w:pPr>
        <w:ind w:right="-284" w:firstLine="708"/>
        <w:jc w:val="both"/>
        <w:rPr>
          <w:color w:val="000000"/>
        </w:rPr>
      </w:pPr>
      <w:r w:rsidRPr="000D4273">
        <w:rPr>
          <w:b/>
          <w:bCs/>
          <w:color w:val="000000"/>
        </w:rPr>
        <w:t>Уполномоченный орган:</w:t>
      </w:r>
      <w:r w:rsidRPr="000D4273">
        <w:rPr>
          <w:color w:val="000000"/>
        </w:rPr>
        <w:t> Администрация Полысаевского городского округа</w:t>
      </w:r>
    </w:p>
    <w:p w:rsidR="007E61E6" w:rsidRDefault="007E61E6" w:rsidP="007E61E6">
      <w:pPr>
        <w:ind w:right="-284" w:firstLine="708"/>
        <w:jc w:val="both"/>
      </w:pPr>
      <w:r w:rsidRPr="000D4273">
        <w:rPr>
          <w:b/>
          <w:color w:val="000000"/>
        </w:rPr>
        <w:t>Реквизиты решения о проведен</w:t>
      </w:r>
      <w:proofErr w:type="gramStart"/>
      <w:r w:rsidRPr="000D4273">
        <w:rPr>
          <w:b/>
          <w:color w:val="000000"/>
        </w:rPr>
        <w:t>ии ау</w:t>
      </w:r>
      <w:proofErr w:type="gramEnd"/>
      <w:r w:rsidRPr="000D4273">
        <w:rPr>
          <w:b/>
          <w:color w:val="000000"/>
        </w:rPr>
        <w:t>кциона:</w:t>
      </w:r>
      <w:r>
        <w:rPr>
          <w:color w:val="000000"/>
        </w:rPr>
        <w:t xml:space="preserve"> Постановление </w:t>
      </w:r>
      <w:r w:rsidRPr="000D4273">
        <w:rPr>
          <w:color w:val="000000"/>
        </w:rPr>
        <w:t>администрации Пол</w:t>
      </w:r>
      <w:r>
        <w:rPr>
          <w:color w:val="000000"/>
        </w:rPr>
        <w:t xml:space="preserve">ысаевского городского округа от </w:t>
      </w:r>
      <w:r>
        <w:t>04</w:t>
      </w:r>
      <w:r w:rsidRPr="00E252EA">
        <w:t>.</w:t>
      </w:r>
      <w:r>
        <w:t>12.2018</w:t>
      </w:r>
      <w:r w:rsidRPr="00E252EA">
        <w:t xml:space="preserve">  </w:t>
      </w:r>
      <w:r w:rsidRPr="00E830E7">
        <w:t>№  1</w:t>
      </w:r>
      <w:r>
        <w:t>663</w:t>
      </w:r>
      <w:r w:rsidRPr="00E830E7">
        <w:t xml:space="preserve"> </w:t>
      </w:r>
      <w:r w:rsidRPr="00E252EA">
        <w:t>«</w:t>
      </w:r>
      <w:r w:rsidRPr="000D4273">
        <w:t>О проведен</w:t>
      </w:r>
      <w:proofErr w:type="gramStart"/>
      <w:r w:rsidRPr="000D4273">
        <w:t>ии ау</w:t>
      </w:r>
      <w:proofErr w:type="gramEnd"/>
      <w:r w:rsidRPr="000D4273">
        <w:t>кциона на право заключения договора аренды земельного участка» (лот № 1).</w:t>
      </w:r>
    </w:p>
    <w:p w:rsidR="007E61E6" w:rsidRPr="000D4273" w:rsidRDefault="007E61E6" w:rsidP="007E61E6">
      <w:pPr>
        <w:ind w:right="-284" w:firstLine="708"/>
        <w:jc w:val="both"/>
        <w:rPr>
          <w:b/>
        </w:rPr>
      </w:pPr>
      <w:r w:rsidRPr="000D4273">
        <w:rPr>
          <w:b/>
        </w:rPr>
        <w:t xml:space="preserve">Место проведения аукциона: г. Полысаево, ул. </w:t>
      </w:r>
      <w:proofErr w:type="gramStart"/>
      <w:r w:rsidRPr="000D4273">
        <w:rPr>
          <w:b/>
        </w:rPr>
        <w:t>Кремлевская</w:t>
      </w:r>
      <w:proofErr w:type="gramEnd"/>
      <w:r w:rsidRPr="000D4273">
        <w:rPr>
          <w:b/>
        </w:rPr>
        <w:t xml:space="preserve">, 3, </w:t>
      </w:r>
      <w:proofErr w:type="spellStart"/>
      <w:r w:rsidRPr="000D4273">
        <w:rPr>
          <w:b/>
        </w:rPr>
        <w:t>каб</w:t>
      </w:r>
      <w:proofErr w:type="spellEnd"/>
      <w:r w:rsidRPr="000D4273">
        <w:rPr>
          <w:b/>
        </w:rPr>
        <w:t>. 208.</w:t>
      </w:r>
    </w:p>
    <w:p w:rsidR="007E61E6" w:rsidRPr="000D4273" w:rsidRDefault="007E61E6" w:rsidP="007E61E6">
      <w:pPr>
        <w:ind w:right="-284" w:firstLine="708"/>
        <w:jc w:val="both"/>
      </w:pPr>
      <w:r w:rsidRPr="000D4273">
        <w:rPr>
          <w:b/>
        </w:rPr>
        <w:t>Дата и время проведения аукциона:</w:t>
      </w:r>
    </w:p>
    <w:p w:rsidR="007E61E6" w:rsidRDefault="007E61E6" w:rsidP="007E61E6">
      <w:pPr>
        <w:ind w:right="-284" w:firstLine="709"/>
        <w:jc w:val="both"/>
        <w:rPr>
          <w:b/>
        </w:rPr>
      </w:pPr>
      <w:r>
        <w:rPr>
          <w:b/>
        </w:rPr>
        <w:t>Лот №</w:t>
      </w:r>
      <w:r w:rsidRPr="00DF092B">
        <w:rPr>
          <w:b/>
        </w:rPr>
        <w:t>1</w:t>
      </w:r>
      <w:r>
        <w:rPr>
          <w:b/>
          <w:color w:val="FF0000"/>
        </w:rPr>
        <w:t xml:space="preserve"> </w:t>
      </w:r>
      <w:r>
        <w:rPr>
          <w:b/>
        </w:rPr>
        <w:t>11.01.2019</w:t>
      </w:r>
      <w:r w:rsidRPr="00E252EA">
        <w:rPr>
          <w:b/>
        </w:rPr>
        <w:t xml:space="preserve"> </w:t>
      </w:r>
      <w:r w:rsidRPr="000D4273">
        <w:rPr>
          <w:b/>
        </w:rPr>
        <w:t>г. в 9:00 час.</w:t>
      </w:r>
    </w:p>
    <w:p w:rsidR="007E61E6" w:rsidRPr="000D4273" w:rsidRDefault="007E61E6" w:rsidP="007E61E6">
      <w:pPr>
        <w:jc w:val="both"/>
        <w:rPr>
          <w:color w:val="000000"/>
        </w:rPr>
      </w:pPr>
      <w:r w:rsidRPr="000D4273">
        <w:rPr>
          <w:b/>
          <w:color w:val="000000"/>
        </w:rPr>
        <w:t xml:space="preserve">            Порядок проведения аукциона: </w:t>
      </w:r>
      <w:r w:rsidRPr="000D4273">
        <w:rPr>
          <w:color w:val="000000"/>
        </w:rPr>
        <w:t>аукцион проводится в соответствии со ст. 39.12 Земельного кодекса РФ</w:t>
      </w:r>
    </w:p>
    <w:p w:rsidR="007E61E6" w:rsidRPr="000D4273" w:rsidRDefault="007E61E6" w:rsidP="007E61E6">
      <w:pPr>
        <w:ind w:firstLine="709"/>
        <w:jc w:val="both"/>
        <w:rPr>
          <w:b/>
          <w:color w:val="000000"/>
        </w:rPr>
      </w:pPr>
      <w:r w:rsidRPr="000D4273">
        <w:rPr>
          <w:b/>
          <w:color w:val="000000"/>
        </w:rPr>
        <w:t>Предмет аукциона (лоты):</w:t>
      </w:r>
    </w:p>
    <w:tbl>
      <w:tblPr>
        <w:tblW w:w="9380" w:type="dxa"/>
        <w:jc w:val="center"/>
        <w:tblInd w:w="-930" w:type="dxa"/>
        <w:tblCellMar>
          <w:left w:w="0" w:type="dxa"/>
          <w:right w:w="0" w:type="dxa"/>
        </w:tblCellMar>
        <w:tblLook w:val="04A0"/>
      </w:tblPr>
      <w:tblGrid>
        <w:gridCol w:w="222"/>
        <w:gridCol w:w="668"/>
        <w:gridCol w:w="1806"/>
        <w:gridCol w:w="2337"/>
        <w:gridCol w:w="1152"/>
        <w:gridCol w:w="1371"/>
        <w:gridCol w:w="1034"/>
        <w:gridCol w:w="1231"/>
      </w:tblGrid>
      <w:tr w:rsidR="007E61E6" w:rsidRPr="000D4273" w:rsidTr="006D6214">
        <w:trPr>
          <w:trHeight w:val="1152"/>
          <w:jc w:val="center"/>
        </w:trPr>
        <w:tc>
          <w:tcPr>
            <w:tcW w:w="222" w:type="dxa"/>
            <w:tcBorders>
              <w:right w:val="single" w:sz="4" w:space="0" w:color="auto"/>
            </w:tcBorders>
            <w:tcMar>
              <w:top w:w="0" w:type="dxa"/>
              <w:left w:w="108" w:type="dxa"/>
              <w:bottom w:w="0" w:type="dxa"/>
              <w:right w:w="108" w:type="dxa"/>
            </w:tcMar>
            <w:vAlign w:val="center"/>
          </w:tcPr>
          <w:p w:rsidR="007E61E6" w:rsidRPr="000D4273" w:rsidRDefault="007E61E6" w:rsidP="006D6214">
            <w:pPr>
              <w:jc w:val="cente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61E6" w:rsidRPr="000D4273" w:rsidRDefault="007E61E6" w:rsidP="006D6214">
            <w:pPr>
              <w:jc w:val="center"/>
            </w:pPr>
          </w:p>
          <w:p w:rsidR="007E61E6" w:rsidRPr="000D4273" w:rsidRDefault="007E61E6" w:rsidP="006D6214">
            <w:pPr>
              <w:jc w:val="center"/>
            </w:pPr>
            <w:r w:rsidRPr="000D4273">
              <w:t>№ лота</w:t>
            </w:r>
          </w:p>
        </w:tc>
        <w:tc>
          <w:tcPr>
            <w:tcW w:w="1906" w:type="dxa"/>
            <w:tcBorders>
              <w:top w:val="single" w:sz="4" w:space="0" w:color="auto"/>
              <w:left w:val="single" w:sz="4" w:space="0" w:color="auto"/>
              <w:bottom w:val="single" w:sz="4" w:space="0" w:color="auto"/>
              <w:right w:val="single" w:sz="4" w:space="0" w:color="auto"/>
            </w:tcBorders>
            <w:vAlign w:val="center"/>
          </w:tcPr>
          <w:p w:rsidR="007E61E6" w:rsidRPr="000D4273" w:rsidRDefault="007E61E6" w:rsidP="006D6214">
            <w:pPr>
              <w:jc w:val="center"/>
            </w:pPr>
            <w:r w:rsidRPr="000D4273">
              <w:t xml:space="preserve">Местоположение </w:t>
            </w:r>
          </w:p>
          <w:p w:rsidR="007E61E6" w:rsidRPr="000D4273" w:rsidRDefault="007E61E6" w:rsidP="006D6214">
            <w:pPr>
              <w:jc w:val="center"/>
            </w:pPr>
            <w:r w:rsidRPr="000D4273">
              <w:t>земельного участка</w:t>
            </w:r>
          </w:p>
        </w:tc>
        <w:tc>
          <w:tcPr>
            <w:tcW w:w="216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7E61E6" w:rsidRPr="000D4273" w:rsidRDefault="007E61E6" w:rsidP="006D6214">
            <w:pPr>
              <w:jc w:val="center"/>
            </w:pPr>
            <w:r w:rsidRPr="000D4273">
              <w:t>Кадастровый номер</w:t>
            </w:r>
          </w:p>
        </w:tc>
        <w:tc>
          <w:tcPr>
            <w:tcW w:w="107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7E61E6" w:rsidRPr="000D4273" w:rsidRDefault="007E61E6" w:rsidP="006D6214">
            <w:pPr>
              <w:jc w:val="center"/>
            </w:pPr>
            <w:r w:rsidRPr="000D4273">
              <w:t>Площадь кв.м.</w:t>
            </w:r>
          </w:p>
        </w:tc>
        <w:tc>
          <w:tcPr>
            <w:tcW w:w="127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7E61E6" w:rsidRPr="000D4273" w:rsidRDefault="007E61E6" w:rsidP="006D6214">
            <w:pPr>
              <w:jc w:val="center"/>
            </w:pPr>
            <w:r w:rsidRPr="000D4273">
              <w:t>Начальный размер ежегодной арендной платы, руб.</w:t>
            </w:r>
          </w:p>
        </w:tc>
        <w:tc>
          <w:tcPr>
            <w:tcW w:w="96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7E61E6" w:rsidRPr="000D4273" w:rsidRDefault="007E61E6" w:rsidP="006D6214">
            <w:pPr>
              <w:jc w:val="center"/>
            </w:pPr>
            <w:r w:rsidRPr="000D4273">
              <w:t>Размер задатка, руб.</w:t>
            </w:r>
          </w:p>
        </w:tc>
        <w:tc>
          <w:tcPr>
            <w:tcW w:w="11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7E61E6" w:rsidRPr="000D4273" w:rsidRDefault="007E61E6" w:rsidP="006D6214">
            <w:pPr>
              <w:jc w:val="center"/>
            </w:pPr>
            <w:r w:rsidRPr="000D4273">
              <w:t>Шаг аукциона, руб.</w:t>
            </w:r>
          </w:p>
        </w:tc>
      </w:tr>
      <w:tr w:rsidR="007E61E6" w:rsidRPr="000D4273" w:rsidTr="006D6214">
        <w:trPr>
          <w:trHeight w:val="864"/>
          <w:jc w:val="center"/>
        </w:trPr>
        <w:tc>
          <w:tcPr>
            <w:tcW w:w="222" w:type="dxa"/>
            <w:tcBorders>
              <w:right w:val="single" w:sz="4" w:space="0" w:color="auto"/>
            </w:tcBorders>
            <w:tcMar>
              <w:top w:w="0" w:type="dxa"/>
              <w:left w:w="108" w:type="dxa"/>
              <w:bottom w:w="0" w:type="dxa"/>
              <w:right w:w="108" w:type="dxa"/>
            </w:tcMar>
            <w:vAlign w:val="center"/>
          </w:tcPr>
          <w:p w:rsidR="007E61E6" w:rsidRPr="000D4273" w:rsidRDefault="007E61E6" w:rsidP="006D6214">
            <w:pPr>
              <w:jc w:val="cente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E61E6" w:rsidRDefault="007E61E6" w:rsidP="006D6214">
            <w:pPr>
              <w:jc w:val="center"/>
            </w:pPr>
            <w:r>
              <w:t>1</w:t>
            </w:r>
          </w:p>
        </w:tc>
        <w:tc>
          <w:tcPr>
            <w:tcW w:w="1906" w:type="dxa"/>
            <w:tcBorders>
              <w:top w:val="single" w:sz="4" w:space="0" w:color="auto"/>
              <w:left w:val="single" w:sz="4" w:space="0" w:color="auto"/>
              <w:bottom w:val="single" w:sz="4" w:space="0" w:color="auto"/>
              <w:right w:val="single" w:sz="4" w:space="0" w:color="auto"/>
            </w:tcBorders>
            <w:vAlign w:val="bottom"/>
          </w:tcPr>
          <w:p w:rsidR="007E61E6" w:rsidRDefault="007E61E6" w:rsidP="006D6214">
            <w:pPr>
              <w:jc w:val="center"/>
            </w:pPr>
            <w:r>
              <w:t>Кемеровская область, Полысаевский городской округ, г</w:t>
            </w:r>
            <w:proofErr w:type="gramStart"/>
            <w:r>
              <w:t>.П</w:t>
            </w:r>
            <w:proofErr w:type="gramEnd"/>
            <w:r>
              <w:t>олысаево, ограничен улицами Космонавтов, Севастопольская, Попова, Свердлова</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E61E6" w:rsidRDefault="007E61E6" w:rsidP="006D6214">
            <w:pPr>
              <w:jc w:val="center"/>
            </w:pPr>
            <w:r>
              <w:t>42:01:0101</w:t>
            </w:r>
            <w:r w:rsidRPr="000D4273">
              <w:t>00</w:t>
            </w:r>
            <w:r>
              <w:t>1:20321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E61E6" w:rsidRDefault="007E61E6" w:rsidP="006D6214">
            <w:pPr>
              <w:jc w:val="center"/>
            </w:pPr>
            <w:r>
              <w:t>2251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E61E6" w:rsidRDefault="007E61E6" w:rsidP="006D6214">
            <w:pPr>
              <w:jc w:val="center"/>
            </w:pPr>
            <w:r>
              <w:t>419 100</w:t>
            </w:r>
          </w:p>
        </w:tc>
        <w:tc>
          <w:tcPr>
            <w:tcW w:w="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E61E6" w:rsidRDefault="007E61E6" w:rsidP="006D6214">
            <w:pPr>
              <w:jc w:val="center"/>
              <w:rPr>
                <w:color w:val="000000" w:themeColor="text1"/>
              </w:rPr>
            </w:pPr>
            <w:r>
              <w:rPr>
                <w:color w:val="000000" w:themeColor="text1"/>
              </w:rPr>
              <w:t>83 820</w:t>
            </w:r>
          </w:p>
        </w:tc>
        <w:tc>
          <w:tcPr>
            <w:tcW w:w="1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E61E6" w:rsidRDefault="007E61E6" w:rsidP="006D6214">
            <w:pPr>
              <w:jc w:val="center"/>
              <w:rPr>
                <w:color w:val="000000" w:themeColor="text1"/>
              </w:rPr>
            </w:pPr>
            <w:r>
              <w:rPr>
                <w:color w:val="000000" w:themeColor="text1"/>
              </w:rPr>
              <w:t>12 400</w:t>
            </w:r>
          </w:p>
        </w:tc>
      </w:tr>
    </w:tbl>
    <w:p w:rsidR="007E61E6" w:rsidRPr="000D4273" w:rsidRDefault="007E61E6" w:rsidP="007E61E6">
      <w:pPr>
        <w:ind w:firstLine="426"/>
        <w:jc w:val="both"/>
        <w:rPr>
          <w:color w:val="000000"/>
        </w:rPr>
      </w:pPr>
      <w:r w:rsidRPr="000D4273">
        <w:rPr>
          <w:b/>
          <w:color w:val="000000"/>
        </w:rPr>
        <w:t>Разрешенное использование земельного  участка</w:t>
      </w:r>
      <w:r w:rsidRPr="000D4273">
        <w:rPr>
          <w:color w:val="000000"/>
        </w:rPr>
        <w:t xml:space="preserve">: </w:t>
      </w:r>
      <w:r w:rsidRPr="008F3E81">
        <w:t>малоэтажная многоквартирная жилая застройка</w:t>
      </w:r>
      <w:r w:rsidRPr="000D4273">
        <w:rPr>
          <w:color w:val="000000"/>
        </w:rPr>
        <w:t xml:space="preserve"> (лот № 1).</w:t>
      </w:r>
    </w:p>
    <w:p w:rsidR="007E61E6" w:rsidRPr="000D4273" w:rsidRDefault="007E61E6" w:rsidP="007E61E6">
      <w:pPr>
        <w:ind w:firstLine="426"/>
        <w:jc w:val="both"/>
        <w:rPr>
          <w:color w:val="000000"/>
        </w:rPr>
      </w:pPr>
      <w:r w:rsidRPr="000D4273">
        <w:rPr>
          <w:b/>
          <w:color w:val="000000"/>
        </w:rPr>
        <w:t>Категория земель:</w:t>
      </w:r>
      <w:r w:rsidRPr="000D4273">
        <w:rPr>
          <w:color w:val="000000"/>
        </w:rPr>
        <w:t xml:space="preserve"> земли населенных пунктов.</w:t>
      </w:r>
    </w:p>
    <w:p w:rsidR="007E61E6" w:rsidRPr="000D4273" w:rsidRDefault="007E61E6" w:rsidP="007E61E6">
      <w:pPr>
        <w:ind w:firstLine="426"/>
        <w:jc w:val="both"/>
        <w:rPr>
          <w:color w:val="000000"/>
        </w:rPr>
      </w:pPr>
      <w:r w:rsidRPr="000D4273">
        <w:rPr>
          <w:color w:val="000000"/>
        </w:rPr>
        <w:t>Границы земельн</w:t>
      </w:r>
      <w:r>
        <w:rPr>
          <w:color w:val="000000"/>
        </w:rPr>
        <w:t>ого</w:t>
      </w:r>
      <w:r w:rsidRPr="000D4273">
        <w:rPr>
          <w:color w:val="000000"/>
        </w:rPr>
        <w:t xml:space="preserve"> участк</w:t>
      </w:r>
      <w:r>
        <w:rPr>
          <w:color w:val="000000"/>
        </w:rPr>
        <w:t>а</w:t>
      </w:r>
      <w:r w:rsidRPr="000D4273">
        <w:rPr>
          <w:color w:val="000000"/>
        </w:rPr>
        <w:t xml:space="preserve"> установлены в соответствии с земельным законодательством РФ.</w:t>
      </w:r>
    </w:p>
    <w:p w:rsidR="007E61E6" w:rsidRDefault="007E61E6" w:rsidP="007E61E6">
      <w:pPr>
        <w:ind w:firstLine="426"/>
        <w:jc w:val="both"/>
        <w:rPr>
          <w:color w:val="000000"/>
        </w:rPr>
      </w:pPr>
      <w:r w:rsidRPr="000D4273">
        <w:rPr>
          <w:color w:val="000000"/>
        </w:rPr>
        <w:t>Обременения на земельны</w:t>
      </w:r>
      <w:r>
        <w:rPr>
          <w:color w:val="000000"/>
        </w:rPr>
        <w:t>й</w:t>
      </w:r>
      <w:r w:rsidRPr="000D4273">
        <w:rPr>
          <w:color w:val="000000"/>
        </w:rPr>
        <w:t xml:space="preserve"> участ</w:t>
      </w:r>
      <w:r>
        <w:rPr>
          <w:color w:val="000000"/>
        </w:rPr>
        <w:t>ок</w:t>
      </w:r>
      <w:r w:rsidRPr="000D4273">
        <w:rPr>
          <w:color w:val="000000"/>
        </w:rPr>
        <w:t xml:space="preserve"> отсутствуют.</w:t>
      </w:r>
    </w:p>
    <w:p w:rsidR="007E61E6" w:rsidRDefault="007E61E6" w:rsidP="007E61E6">
      <w:pPr>
        <w:ind w:firstLine="426"/>
        <w:jc w:val="both"/>
        <w:rPr>
          <w:color w:val="000000"/>
        </w:rPr>
      </w:pPr>
      <w:r>
        <w:rPr>
          <w:color w:val="000000"/>
        </w:rPr>
        <w:t xml:space="preserve">Максимально и (или) минимально допустимые параметры разрешенного строительства объекта капитального строительства установлены правилами землепользования и </w:t>
      </w:r>
      <w:proofErr w:type="gramStart"/>
      <w:r>
        <w:rPr>
          <w:color w:val="000000"/>
        </w:rPr>
        <w:t>застройки города</w:t>
      </w:r>
      <w:proofErr w:type="gramEnd"/>
      <w:r>
        <w:rPr>
          <w:color w:val="000000"/>
        </w:rPr>
        <w:t xml:space="preserve"> Полысаево Кемеровской области, утвержденными Решением Полысаевского городского Совета народных депутатов от 29.06.2017 № 61 «Об утверждении «Правил землепользования и застройки Полысаевского городского округа» для зоны Ж-1-8 </w:t>
      </w:r>
      <w:r>
        <w:t>малоэтажной жилой застройки</w:t>
      </w:r>
      <w:r>
        <w:rPr>
          <w:b/>
        </w:rPr>
        <w:t xml:space="preserve"> </w:t>
      </w:r>
      <w:r>
        <w:t>(статья 35)</w:t>
      </w:r>
      <w:r>
        <w:rPr>
          <w:color w:val="000000"/>
        </w:rPr>
        <w:t>.</w:t>
      </w:r>
    </w:p>
    <w:p w:rsidR="007E61E6" w:rsidRPr="000D4273" w:rsidRDefault="007E61E6" w:rsidP="007E61E6">
      <w:pPr>
        <w:ind w:firstLine="426"/>
        <w:jc w:val="both"/>
        <w:rPr>
          <w:b/>
        </w:rPr>
      </w:pPr>
      <w:r w:rsidRPr="000D4273">
        <w:rPr>
          <w:b/>
        </w:rPr>
        <w:t>Технические условия подключения (технологического присоединения) объектов строительства к сетям инженерно-технического обеспечения:</w:t>
      </w:r>
    </w:p>
    <w:p w:rsidR="007E61E6" w:rsidRDefault="007E61E6" w:rsidP="007E61E6">
      <w:pPr>
        <w:ind w:firstLine="426"/>
        <w:jc w:val="both"/>
        <w:rPr>
          <w:b/>
        </w:rPr>
      </w:pPr>
      <w:r w:rsidRPr="00C3197E">
        <w:rPr>
          <w:b/>
        </w:rPr>
        <w:t>техн</w:t>
      </w:r>
      <w:r>
        <w:rPr>
          <w:b/>
        </w:rPr>
        <w:t xml:space="preserve">ические </w:t>
      </w:r>
      <w:proofErr w:type="gramStart"/>
      <w:r>
        <w:rPr>
          <w:b/>
        </w:rPr>
        <w:t>условия</w:t>
      </w:r>
      <w:proofErr w:type="gramEnd"/>
      <w:r>
        <w:rPr>
          <w:b/>
        </w:rPr>
        <w:t xml:space="preserve"> полученные от АО «Энергетическая компания» №330</w:t>
      </w:r>
      <w:r w:rsidRPr="00C3197E">
        <w:rPr>
          <w:b/>
        </w:rPr>
        <w:t xml:space="preserve"> от </w:t>
      </w:r>
      <w:r>
        <w:rPr>
          <w:b/>
        </w:rPr>
        <w:t>29.11</w:t>
      </w:r>
      <w:r w:rsidRPr="00C3197E">
        <w:rPr>
          <w:b/>
        </w:rPr>
        <w:t>.201</w:t>
      </w:r>
      <w:r>
        <w:rPr>
          <w:b/>
        </w:rPr>
        <w:t>8г.</w:t>
      </w:r>
    </w:p>
    <w:p w:rsidR="007E61E6" w:rsidRDefault="007E61E6" w:rsidP="007E61E6">
      <w:pPr>
        <w:ind w:firstLine="426"/>
        <w:jc w:val="center"/>
      </w:pPr>
      <w:r>
        <w:t>1.ОБЩИЕ ПОЛОЖЕНИЯ.</w:t>
      </w:r>
    </w:p>
    <w:p w:rsidR="007E61E6" w:rsidRDefault="007E61E6" w:rsidP="007E61E6">
      <w:pPr>
        <w:ind w:firstLine="426"/>
        <w:jc w:val="both"/>
      </w:pPr>
      <w:r>
        <w:t>1.1. Представить топографическую съемку земельного участка под строительство в масштабе 1:500, с нанесенными на ней границами территории объекта и подводящими коммуникациями.</w:t>
      </w:r>
    </w:p>
    <w:p w:rsidR="007E61E6" w:rsidRDefault="007E61E6" w:rsidP="007E61E6">
      <w:pPr>
        <w:ind w:firstLine="426"/>
        <w:jc w:val="both"/>
      </w:pPr>
      <w:r>
        <w:lastRenderedPageBreak/>
        <w:t>1.2. Заказчику предоставить в АО «Энергетическая компания» информацию о Застройщике и об организации, которая будет выполнять работы по прокладке трубопроводов.</w:t>
      </w:r>
    </w:p>
    <w:p w:rsidR="007E61E6" w:rsidRDefault="007E61E6" w:rsidP="007E61E6">
      <w:pPr>
        <w:ind w:firstLine="426"/>
        <w:jc w:val="both"/>
      </w:pPr>
      <w:r>
        <w:t>1.3. До начала строительных работ Застройщику предоставить в АО «Энергетическая компания» проект на водоснабжение и канализацию.</w:t>
      </w:r>
    </w:p>
    <w:p w:rsidR="007E61E6" w:rsidRDefault="007E61E6" w:rsidP="007E61E6">
      <w:pPr>
        <w:ind w:firstLine="426"/>
        <w:jc w:val="both"/>
      </w:pPr>
      <w:r>
        <w:t>1.4. Подготовку основания под трубопроводы, прокладку и укладку трубопроводов выполнить Специализированной организацией в соответствии с действующими  требованиями СП.</w:t>
      </w:r>
    </w:p>
    <w:p w:rsidR="007E61E6" w:rsidRDefault="007E61E6" w:rsidP="007E61E6">
      <w:pPr>
        <w:ind w:firstLine="426"/>
        <w:jc w:val="both"/>
      </w:pPr>
      <w:r>
        <w:t>1.5. Представители АО «Энергетическая компания» проверяют соответствие построенных сетей и сооружений на них согласно проектной документации до засыпки траншеи грунтом.</w:t>
      </w:r>
    </w:p>
    <w:p w:rsidR="007E61E6" w:rsidRDefault="007E61E6" w:rsidP="007E61E6">
      <w:pPr>
        <w:ind w:firstLine="426"/>
        <w:jc w:val="both"/>
      </w:pPr>
      <w:r>
        <w:t>1.6. Врезку в действующие сети произвести с разрешения и согласования с АО «Энергетическая компания» после заключения договора на технологическое присоединение.</w:t>
      </w:r>
    </w:p>
    <w:p w:rsidR="007E61E6" w:rsidRDefault="007E61E6" w:rsidP="007E61E6">
      <w:pPr>
        <w:ind w:firstLine="426"/>
        <w:jc w:val="both"/>
      </w:pPr>
      <w:r>
        <w:t>1.7. Ответственность за техническое состояние, эксплуатацию и ремонт проектируемых сетей несет Абонент.</w:t>
      </w:r>
    </w:p>
    <w:p w:rsidR="007E61E6" w:rsidRDefault="007E61E6" w:rsidP="007E61E6">
      <w:pPr>
        <w:ind w:firstLine="426"/>
        <w:jc w:val="both"/>
      </w:pPr>
      <w:r>
        <w:t>1.8. Границей раздела обслуживания сетей является точка врезки проектируемого объекта.</w:t>
      </w:r>
    </w:p>
    <w:p w:rsidR="007E61E6" w:rsidRDefault="007E61E6" w:rsidP="007E61E6">
      <w:pPr>
        <w:ind w:firstLine="426"/>
        <w:jc w:val="both"/>
      </w:pPr>
      <w:r>
        <w:t>1.9. В случаи невыполнения одного из пунктов технических условий, выдается письменное предупреждения  указанием срока устранения нарушения и производится отключение от сети. Повторное подключение производится после устранения нарушения.</w:t>
      </w:r>
    </w:p>
    <w:p w:rsidR="007E61E6" w:rsidRDefault="007E61E6" w:rsidP="007E61E6">
      <w:pPr>
        <w:ind w:firstLine="426"/>
        <w:jc w:val="center"/>
      </w:pPr>
      <w:r>
        <w:t>2.ВОДОСНАБЖЕНИЕ.</w:t>
      </w:r>
    </w:p>
    <w:p w:rsidR="007E61E6" w:rsidRDefault="007E61E6" w:rsidP="007E61E6">
      <w:pPr>
        <w:ind w:firstLine="426"/>
        <w:jc w:val="both"/>
      </w:pPr>
      <w:r>
        <w:t>2.1 Застройщику -  разработать проектную документацию на строительство сетей водоснабжения строящегося объекта специализированной организацией, согласовать в установленном порядке со всеми согласующими организациями с проведением экспертизы проектной документации, согласовать основные технические решения АО «Энергетическая компания».</w:t>
      </w:r>
    </w:p>
    <w:p w:rsidR="007E61E6" w:rsidRDefault="007E61E6" w:rsidP="007E61E6">
      <w:pPr>
        <w:ind w:firstLine="426"/>
        <w:jc w:val="both"/>
      </w:pPr>
      <w:r>
        <w:t>2.2 Подключение проектируемых объектов к сетям водоснабжения согласовывается с максимальным водопотреблением – 36м3/сутки (с учетом приготовления горячей воды)</w:t>
      </w:r>
    </w:p>
    <w:p w:rsidR="007E61E6" w:rsidRDefault="007E61E6" w:rsidP="007E61E6">
      <w:pPr>
        <w:ind w:firstLine="426"/>
        <w:jc w:val="both"/>
      </w:pPr>
      <w:r>
        <w:t>2.3 Присоединение сетей водоснабжения проектируемых объектов возможно от существующего водопровода из чугунных труб диаметром 150 мм в районе ул. Космонавтов. Глубина заложения водопровода 3м,  давление – 3,8 кгс/см</w:t>
      </w:r>
      <w:proofErr w:type="gramStart"/>
      <w:r>
        <w:t>2</w:t>
      </w:r>
      <w:proofErr w:type="gramEnd"/>
      <w:r>
        <w:t>.</w:t>
      </w:r>
    </w:p>
    <w:p w:rsidR="007E61E6" w:rsidRDefault="007E61E6" w:rsidP="007E61E6">
      <w:pPr>
        <w:ind w:firstLine="426"/>
        <w:jc w:val="both"/>
      </w:pPr>
      <w:r>
        <w:t>2.4 В точке присоединения (т</w:t>
      </w:r>
      <w:proofErr w:type="gramStart"/>
      <w:r>
        <w:t>.В</w:t>
      </w:r>
      <w:proofErr w:type="gramEnd"/>
      <w:r>
        <w:t>) проектируемых объектов выполнить капитальный смотровой колодец диаметром не менее 2 метров в соответствии требованиям действующих строительных норм и правил и других нормативных документов. Уточнение места присоединения необходимо выполнить на местности до начала земляных работ с вызовом представителя АО «Энергетическая компания» для уточнения прохождения сетей водоснабжения.</w:t>
      </w:r>
    </w:p>
    <w:p w:rsidR="007E61E6" w:rsidRDefault="007E61E6" w:rsidP="007E61E6">
      <w:pPr>
        <w:ind w:firstLine="426"/>
        <w:jc w:val="both"/>
      </w:pPr>
      <w:r>
        <w:t xml:space="preserve">2.5 Представители АО «Энергетическая компания » проверяют соответствие построенных сетей и сооружений на них согласно проектной документации </w:t>
      </w:r>
      <w:proofErr w:type="gramStart"/>
      <w:r>
        <w:t>до</w:t>
      </w:r>
      <w:proofErr w:type="gramEnd"/>
      <w:r>
        <w:t xml:space="preserve"> </w:t>
      </w:r>
      <w:proofErr w:type="gramStart"/>
      <w:r>
        <w:t>засыпке</w:t>
      </w:r>
      <w:proofErr w:type="gramEnd"/>
      <w:r>
        <w:t xml:space="preserve"> траншеи грунтом с составлением акта на скрытые работы.</w:t>
      </w:r>
    </w:p>
    <w:p w:rsidR="007E61E6" w:rsidRDefault="007E61E6" w:rsidP="007E61E6">
      <w:pPr>
        <w:ind w:firstLine="426"/>
        <w:jc w:val="both"/>
      </w:pPr>
      <w:r>
        <w:t>2.6 Подаваемая вода в точке подключения хозяйственно-питьевого качества (СанПиН</w:t>
      </w:r>
      <w:proofErr w:type="gramStart"/>
      <w:r>
        <w:t>2</w:t>
      </w:r>
      <w:proofErr w:type="gramEnd"/>
      <w:r>
        <w:t>.1.4.1074-01).</w:t>
      </w:r>
    </w:p>
    <w:p w:rsidR="007E61E6" w:rsidRDefault="007E61E6" w:rsidP="007E61E6">
      <w:pPr>
        <w:ind w:firstLine="426"/>
        <w:jc w:val="both"/>
      </w:pPr>
      <w:r>
        <w:t xml:space="preserve">2.7 Вопрос пожаротушения и размещения пожарных гидрантов решить согласно действующих нормативно-правовых актов, требований норм и </w:t>
      </w:r>
      <w:proofErr w:type="gramStart"/>
      <w:r>
        <w:t>правил</w:t>
      </w:r>
      <w:proofErr w:type="gramEnd"/>
      <w:r>
        <w:t xml:space="preserve"> а области пожарной безопасности РФ.</w:t>
      </w:r>
    </w:p>
    <w:p w:rsidR="007E61E6" w:rsidRDefault="007E61E6" w:rsidP="007E61E6">
      <w:pPr>
        <w:ind w:firstLine="426"/>
        <w:jc w:val="both"/>
      </w:pPr>
      <w:r>
        <w:t xml:space="preserve">2.8 Установленный режим водопотребления объекта капитального </w:t>
      </w:r>
      <w:proofErr w:type="gramStart"/>
      <w:r>
        <w:t>строительства–круглосуточный</w:t>
      </w:r>
      <w:proofErr w:type="gramEnd"/>
      <w:r>
        <w:t>, равномерный в течение суток.</w:t>
      </w:r>
    </w:p>
    <w:p w:rsidR="007E61E6" w:rsidRDefault="007E61E6" w:rsidP="007E61E6">
      <w:pPr>
        <w:ind w:firstLine="426"/>
        <w:jc w:val="both"/>
      </w:pPr>
      <w:r>
        <w:t>2.9</w:t>
      </w:r>
      <w:proofErr w:type="gramStart"/>
      <w:r>
        <w:t xml:space="preserve"> Н</w:t>
      </w:r>
      <w:proofErr w:type="gramEnd"/>
      <w:r>
        <w:t xml:space="preserve">а вводе в здание запроектировать и построить запорную арматуру и </w:t>
      </w:r>
      <w:proofErr w:type="spellStart"/>
      <w:r>
        <w:t>водометр</w:t>
      </w:r>
      <w:proofErr w:type="spellEnd"/>
      <w:r>
        <w:t xml:space="preserve">, согласно требованиям Федерального закона от 23.11.2009 г. № 261-ФЗ «Об энергосбережении и энергетической эффективности и о внесении изменений в отдельные законодательные акты Российской Федерации», Постановления Правительства Российской Федерации от 04.09.2013 г. № 776 «Об утверждении правил организации коммерческого учета воды, сточных вод», Приказа </w:t>
      </w:r>
      <w:proofErr w:type="spellStart"/>
      <w:r>
        <w:t>Минпромторга</w:t>
      </w:r>
      <w:proofErr w:type="spellEnd"/>
      <w:r>
        <w:t xml:space="preserve"> от 21.01.2011 г. № 57 «Об утверждении </w:t>
      </w:r>
      <w:r>
        <w:lastRenderedPageBreak/>
        <w:t>методических рекомендаций по техническим требованиям к системам и приборам учета воды, газа, тепловой и электрической энергии».</w:t>
      </w:r>
    </w:p>
    <w:p w:rsidR="007E61E6" w:rsidRDefault="007E61E6" w:rsidP="007E61E6">
      <w:pPr>
        <w:ind w:firstLine="426"/>
        <w:jc w:val="both"/>
      </w:pPr>
      <w:r>
        <w:t>2.10 Присоединение к сетям водоснабжения осуществляется только при выполнении условий договора на подключение и технических условий на подключение объекта капитального строительства к сетям водоснабжения.</w:t>
      </w:r>
    </w:p>
    <w:p w:rsidR="007E61E6" w:rsidRDefault="007E61E6" w:rsidP="007E61E6">
      <w:pPr>
        <w:ind w:firstLine="426"/>
        <w:jc w:val="both"/>
      </w:pPr>
      <w:r>
        <w:t>2.11 Водопроводные магистрали сооружения для присоединения к системе водоснабжения до пуска в эксплуатацию подлежат промывке и дезинфекции Застройщиком при участии представителей АО «Энергетическая компания» с составлением Акта промывки и дезинфекции.</w:t>
      </w:r>
    </w:p>
    <w:p w:rsidR="007E61E6" w:rsidRDefault="007E61E6" w:rsidP="007E61E6">
      <w:pPr>
        <w:ind w:firstLine="426"/>
        <w:jc w:val="both"/>
      </w:pPr>
      <w:r>
        <w:t>2.12 Место врезки вновь проложенного водовода считать границей балансовой принадлежности и эксплуатационной ответственности водопроводной сети.</w:t>
      </w:r>
    </w:p>
    <w:p w:rsidR="007E61E6" w:rsidRDefault="007E61E6" w:rsidP="007E61E6">
      <w:pPr>
        <w:ind w:firstLine="426"/>
        <w:jc w:val="both"/>
      </w:pPr>
      <w:r>
        <w:t>2.13</w:t>
      </w:r>
      <w:proofErr w:type="gramStart"/>
      <w:r>
        <w:t xml:space="preserve"> Д</w:t>
      </w:r>
      <w:proofErr w:type="gramEnd"/>
      <w:r>
        <w:t>о подачи воды на объект, представить акты приемки узлов учета расхода воды и зарегистрировать водомеры в абонентском отделе АО «Энергетическая компания».</w:t>
      </w:r>
    </w:p>
    <w:p w:rsidR="007E61E6" w:rsidRDefault="007E61E6" w:rsidP="007E61E6">
      <w:pPr>
        <w:ind w:firstLine="426"/>
        <w:jc w:val="both"/>
      </w:pPr>
      <w:r>
        <w:rPr>
          <w:color w:val="000000"/>
        </w:rPr>
        <w:t xml:space="preserve">2.14 </w:t>
      </w:r>
      <w:r>
        <w:t>Работы по прокладке водопроводной сети выполнить в соответствии с проектом и требованиями СП.</w:t>
      </w:r>
    </w:p>
    <w:p w:rsidR="007E61E6" w:rsidRDefault="007E61E6" w:rsidP="007E61E6">
      <w:pPr>
        <w:ind w:firstLine="426"/>
        <w:jc w:val="center"/>
      </w:pPr>
      <w:r>
        <w:t>3.ВОДООТВЕДЕНИЕ.</w:t>
      </w:r>
    </w:p>
    <w:p w:rsidR="007E61E6" w:rsidRDefault="007E61E6" w:rsidP="007E61E6">
      <w:pPr>
        <w:ind w:firstLine="426"/>
        <w:jc w:val="both"/>
      </w:pPr>
      <w:r>
        <w:t>3.1 Заказчику разработать проектную документацию на строительство сетей водоотведения строящегося объекта специализированной организацией, имеющей лицензию на производство проектных работ, согласовать в установленном порядке со всеми согласующими организациями с проведением экспертизы проектной документации, согласовать основные технические решения с АО «Энергетическая компания».</w:t>
      </w:r>
    </w:p>
    <w:p w:rsidR="007E61E6" w:rsidRDefault="007E61E6" w:rsidP="007E61E6">
      <w:pPr>
        <w:ind w:firstLine="426"/>
        <w:jc w:val="both"/>
        <w:rPr>
          <w:color w:val="000000"/>
        </w:rPr>
      </w:pPr>
      <w:r>
        <w:rPr>
          <w:color w:val="000000"/>
        </w:rPr>
        <w:t>3.2 Подключение проектируемых объектов к сетям водоотведения согласовывается с максимальным расходом сточных вод – 36м3/</w:t>
      </w:r>
      <w:proofErr w:type="spellStart"/>
      <w:r>
        <w:rPr>
          <w:color w:val="000000"/>
        </w:rPr>
        <w:t>сут</w:t>
      </w:r>
      <w:proofErr w:type="spellEnd"/>
      <w:r>
        <w:rPr>
          <w:color w:val="000000"/>
        </w:rPr>
        <w:t>.</w:t>
      </w:r>
    </w:p>
    <w:p w:rsidR="007E61E6" w:rsidRDefault="007E61E6" w:rsidP="007E61E6">
      <w:pPr>
        <w:ind w:firstLine="426"/>
        <w:jc w:val="both"/>
      </w:pPr>
      <w:r>
        <w:rPr>
          <w:color w:val="000000"/>
        </w:rPr>
        <w:t xml:space="preserve">3.3 </w:t>
      </w:r>
      <w:r>
        <w:t>Присоединение сетей водоотведения проектируемых объектов возможно в существующем канализационном кирпичном колодце, глубиной 3,5 м в точке</w:t>
      </w:r>
      <w:proofErr w:type="gramStart"/>
      <w:r>
        <w:t xml:space="preserve"> К</w:t>
      </w:r>
      <w:proofErr w:type="gramEnd"/>
      <w:r>
        <w:t>, расположенной на пересечение ул. Севастопольская и Оренбургская. Для уточнения точки врезки на местности вызвать представителя АО «Энергетическая компания»</w:t>
      </w:r>
    </w:p>
    <w:p w:rsidR="007E61E6" w:rsidRDefault="007E61E6" w:rsidP="007E61E6">
      <w:pPr>
        <w:ind w:firstLine="426"/>
        <w:jc w:val="both"/>
      </w:pPr>
      <w:r>
        <w:t>3.4 Место врезки считать границей балансовой принадлежности и эксплуатационной ответственности.</w:t>
      </w:r>
    </w:p>
    <w:p w:rsidR="007E61E6" w:rsidRDefault="007E61E6" w:rsidP="007E61E6">
      <w:pPr>
        <w:ind w:firstLine="426"/>
        <w:jc w:val="both"/>
      </w:pPr>
      <w:r>
        <w:t>3.5 Установленный режим водоотведения объекта капитального строительства круглосуточный, равномерный в течени</w:t>
      </w:r>
      <w:proofErr w:type="gramStart"/>
      <w:r>
        <w:t>и</w:t>
      </w:r>
      <w:proofErr w:type="gramEnd"/>
      <w:r>
        <w:t xml:space="preserve"> суток.</w:t>
      </w:r>
    </w:p>
    <w:p w:rsidR="007E61E6" w:rsidRDefault="007E61E6" w:rsidP="007E61E6">
      <w:pPr>
        <w:ind w:firstLine="426"/>
        <w:jc w:val="both"/>
      </w:pPr>
      <w:r>
        <w:t>3.6 Представители АО «Энергетическая компания» проверяет соответствие построенных сетей и сооружений на них проектной документации до засыпки траншеи грунтом с составлением акта на скрытые работы.</w:t>
      </w:r>
    </w:p>
    <w:p w:rsidR="007E61E6" w:rsidRDefault="007E61E6" w:rsidP="007E61E6">
      <w:pPr>
        <w:ind w:firstLine="426"/>
        <w:jc w:val="both"/>
      </w:pPr>
      <w:r>
        <w:t>3.7</w:t>
      </w:r>
      <w:proofErr w:type="gramStart"/>
      <w:r>
        <w:t xml:space="preserve"> П</w:t>
      </w:r>
      <w:proofErr w:type="gramEnd"/>
      <w:r>
        <w:t xml:space="preserve">одлежат сбору только </w:t>
      </w:r>
      <w:proofErr w:type="spellStart"/>
      <w:r>
        <w:t>хозбытовые</w:t>
      </w:r>
      <w:proofErr w:type="spellEnd"/>
      <w:r>
        <w:t xml:space="preserve"> и фекальные стоки.</w:t>
      </w:r>
    </w:p>
    <w:p w:rsidR="007E61E6" w:rsidRDefault="007E61E6" w:rsidP="007E61E6">
      <w:pPr>
        <w:ind w:firstLine="426"/>
        <w:jc w:val="both"/>
      </w:pPr>
      <w:r>
        <w:t>3.8 Присоединение  к сетям водоотведения осуществляется только при выполнении условий договора на подключение и технических условий на подключение объекта капитального строительства к сетям водоотведения.</w:t>
      </w:r>
    </w:p>
    <w:p w:rsidR="007E61E6" w:rsidRDefault="007E61E6" w:rsidP="007E61E6">
      <w:pPr>
        <w:ind w:firstLine="426"/>
        <w:jc w:val="center"/>
      </w:pPr>
      <w:r>
        <w:t>4.СПЕЦИАЛЬНЫЕ ТЕХНИЧЕСКИЕ ТРЕБОВАНИЯ.</w:t>
      </w:r>
    </w:p>
    <w:p w:rsidR="007E61E6" w:rsidRDefault="007E61E6" w:rsidP="007E61E6">
      <w:pPr>
        <w:ind w:firstLine="426"/>
        <w:jc w:val="both"/>
      </w:pPr>
      <w:r>
        <w:t>4.1 Присоединение к сетям водоснабжения  и водоотведения осуществляется только при выполнении условий договора на подключение и технических условий на подключение объекта капитального строительства к сетям водоснабжения и водоотведения.</w:t>
      </w:r>
    </w:p>
    <w:p w:rsidR="007E61E6" w:rsidRDefault="007E61E6" w:rsidP="007E61E6">
      <w:pPr>
        <w:ind w:firstLine="426"/>
        <w:jc w:val="both"/>
      </w:pPr>
      <w:r>
        <w:t>4.2</w:t>
      </w:r>
      <w:proofErr w:type="gramStart"/>
      <w:r>
        <w:t xml:space="preserve"> П</w:t>
      </w:r>
      <w:proofErr w:type="gramEnd"/>
      <w:r>
        <w:t>ри подключении к сетям все действия должны быть согласованы с АО «Энергетическая компания».</w:t>
      </w:r>
    </w:p>
    <w:p w:rsidR="007E61E6" w:rsidRDefault="007E61E6" w:rsidP="007E61E6">
      <w:pPr>
        <w:ind w:firstLine="426"/>
        <w:jc w:val="both"/>
      </w:pPr>
      <w:r>
        <w:t>4.3</w:t>
      </w:r>
      <w:proofErr w:type="gramStart"/>
      <w:r>
        <w:t xml:space="preserve"> З</w:t>
      </w:r>
      <w:proofErr w:type="gramEnd"/>
      <w:r>
        <w:t>апрещается любое самовольное присоединение к сетям водоснабжения и водоотведения.</w:t>
      </w:r>
    </w:p>
    <w:p w:rsidR="007E61E6" w:rsidRDefault="007E61E6" w:rsidP="007E61E6">
      <w:pPr>
        <w:ind w:firstLine="426"/>
        <w:jc w:val="both"/>
      </w:pPr>
      <w:r>
        <w:t>4.4 Водопровод  и канализацию проектировать из полиэтиленовых труб.</w:t>
      </w:r>
    </w:p>
    <w:p w:rsidR="007E61E6" w:rsidRDefault="007E61E6" w:rsidP="007E61E6">
      <w:pPr>
        <w:ind w:firstLine="426"/>
        <w:jc w:val="both"/>
      </w:pPr>
      <w:r>
        <w:t>4.5 Объемы водопотребления и водоотведения представить в АО «Энергетическая компания» на согласование до начала работ для уточнения диаметров труб</w:t>
      </w:r>
    </w:p>
    <w:p w:rsidR="007E61E6" w:rsidRDefault="007E61E6" w:rsidP="007E61E6">
      <w:pPr>
        <w:ind w:firstLine="426"/>
        <w:jc w:val="both"/>
      </w:pPr>
      <w:r>
        <w:t xml:space="preserve"> 4.6</w:t>
      </w:r>
      <w:proofErr w:type="gramStart"/>
      <w:r>
        <w:t xml:space="preserve"> О</w:t>
      </w:r>
      <w:proofErr w:type="gramEnd"/>
      <w:r>
        <w:t>дин экземпляр проектной и исполнительной документации по водоснабжению и водоотведению передать в АО «Энергетическая компания».</w:t>
      </w:r>
    </w:p>
    <w:p w:rsidR="007E61E6" w:rsidRDefault="007E61E6" w:rsidP="007E61E6">
      <w:pPr>
        <w:ind w:firstLine="426"/>
        <w:jc w:val="both"/>
      </w:pPr>
      <w:r>
        <w:t xml:space="preserve"> 4.7</w:t>
      </w:r>
      <w:proofErr w:type="gramStart"/>
      <w:r>
        <w:t xml:space="preserve"> С</w:t>
      </w:r>
      <w:proofErr w:type="gramEnd"/>
      <w:r>
        <w:t xml:space="preserve"> момента подключения проектируемых объектов к инженерно-техническим сетям до приемки объектов в эксплуатацию оплату за потребленные ресурсы производит  </w:t>
      </w:r>
      <w:r>
        <w:lastRenderedPageBreak/>
        <w:t>«Застройщик» по заключенным 2-х сторонним договорам с АО «Энергетическая компания». При отсутствии данных договоров организация, эксплуатирующая инженерно-технические сети имеет право не подключать объекты к сетям водоснабжения и водоотведения.</w:t>
      </w:r>
    </w:p>
    <w:p w:rsidR="007E61E6" w:rsidRDefault="007E61E6" w:rsidP="007E61E6">
      <w:pPr>
        <w:ind w:firstLine="426"/>
        <w:jc w:val="both"/>
        <w:rPr>
          <w:color w:val="000000"/>
        </w:rPr>
      </w:pPr>
      <w:r w:rsidRPr="00C3197E">
        <w:rPr>
          <w:b/>
        </w:rPr>
        <w:t xml:space="preserve">технические </w:t>
      </w:r>
      <w:proofErr w:type="gramStart"/>
      <w:r w:rsidRPr="00C3197E">
        <w:rPr>
          <w:b/>
        </w:rPr>
        <w:t>условия</w:t>
      </w:r>
      <w:proofErr w:type="gramEnd"/>
      <w:r w:rsidRPr="00C3197E">
        <w:rPr>
          <w:b/>
        </w:rPr>
        <w:t xml:space="preserve"> полученные от ООО «Кузбасская энергосетевая компания» № </w:t>
      </w:r>
      <w:r>
        <w:rPr>
          <w:b/>
        </w:rPr>
        <w:t>ПО-Ис-07-1416</w:t>
      </w:r>
      <w:r w:rsidRPr="00C3197E">
        <w:rPr>
          <w:b/>
        </w:rPr>
        <w:t xml:space="preserve"> от </w:t>
      </w:r>
      <w:r>
        <w:rPr>
          <w:b/>
        </w:rPr>
        <w:t>30.11</w:t>
      </w:r>
      <w:r w:rsidRPr="00C3197E">
        <w:rPr>
          <w:b/>
        </w:rPr>
        <w:t>.201</w:t>
      </w:r>
      <w:r>
        <w:rPr>
          <w:b/>
        </w:rPr>
        <w:t>8</w:t>
      </w:r>
      <w:r>
        <w:t xml:space="preserve"> </w:t>
      </w:r>
      <w:r w:rsidRPr="00014809">
        <w:rPr>
          <w:color w:val="000000"/>
        </w:rPr>
        <w:t xml:space="preserve">выдача технических условий на новые объекты электросетевого хозяйства осуществляется в соответствии с правилами технологического присоединения и другими нормативными документами. Технологическое </w:t>
      </w:r>
      <w:proofErr w:type="gramStart"/>
      <w:r w:rsidRPr="00014809">
        <w:rPr>
          <w:color w:val="000000"/>
        </w:rPr>
        <w:t>присоединение-комплексная</w:t>
      </w:r>
      <w:proofErr w:type="gramEnd"/>
      <w:r w:rsidRPr="00014809">
        <w:rPr>
          <w:color w:val="000000"/>
        </w:rPr>
        <w:t xml:space="preserve"> услуга, оказываемая Сетевыми организациями юридическим и физическим лицам в целях создания возможности для потребления электрической мощности и предусматривающая фактическое присоединение </w:t>
      </w:r>
      <w:proofErr w:type="spellStart"/>
      <w:r w:rsidRPr="00014809">
        <w:rPr>
          <w:color w:val="000000"/>
        </w:rPr>
        <w:t>энергопринимающих</w:t>
      </w:r>
      <w:proofErr w:type="spellEnd"/>
      <w:r w:rsidRPr="00014809">
        <w:rPr>
          <w:color w:val="000000"/>
        </w:rPr>
        <w:t xml:space="preserve"> устройств потребителей к объек</w:t>
      </w:r>
      <w:r>
        <w:rPr>
          <w:color w:val="000000"/>
        </w:rPr>
        <w:t xml:space="preserve">там электросетевого хозяйства. </w:t>
      </w:r>
      <w:r w:rsidRPr="00014809">
        <w:rPr>
          <w:color w:val="000000"/>
        </w:rPr>
        <w:t xml:space="preserve">Настоящие правила устанавливают определенную процедуру технологического присоединения, в соответствии с которой, подача заявки осуществляется самим Заявителем (юридическим или физическим лицом), при этом в заявке обязательно предоставляются сведения о потребляемой мощности объекта и правоустанавливающие документы на земельный участок, на котором будут расположены </w:t>
      </w:r>
      <w:proofErr w:type="spellStart"/>
      <w:r w:rsidRPr="00014809">
        <w:rPr>
          <w:color w:val="000000"/>
        </w:rPr>
        <w:t>энергопринимающие</w:t>
      </w:r>
      <w:proofErr w:type="spellEnd"/>
      <w:r w:rsidRPr="00014809">
        <w:rPr>
          <w:color w:val="000000"/>
        </w:rPr>
        <w:t xml:space="preserve"> установки Заявителя. </w:t>
      </w:r>
    </w:p>
    <w:p w:rsidR="007E61E6" w:rsidRDefault="007E61E6" w:rsidP="007E61E6">
      <w:pPr>
        <w:ind w:firstLine="426"/>
        <w:jc w:val="both"/>
        <w:rPr>
          <w:color w:val="000000"/>
        </w:rPr>
      </w:pPr>
      <w:r w:rsidRPr="00014809">
        <w:rPr>
          <w:color w:val="000000"/>
        </w:rPr>
        <w:t xml:space="preserve">Ставка  платы   за технологическое присоединение определяется на основании постановления «Региональной энергетической комиссии Кемеровской области «Об утверждении ставок платы за технологическое присоединение к энергетическим сетям ООО «Кузбасская энергосетевая компания» за № </w:t>
      </w:r>
      <w:r>
        <w:rPr>
          <w:color w:val="000000"/>
        </w:rPr>
        <w:t>776</w:t>
      </w:r>
      <w:r w:rsidRPr="00014809">
        <w:rPr>
          <w:color w:val="000000"/>
        </w:rPr>
        <w:t xml:space="preserve"> от 31.12.201</w:t>
      </w:r>
      <w:r>
        <w:rPr>
          <w:color w:val="000000"/>
        </w:rPr>
        <w:t>7</w:t>
      </w:r>
      <w:r w:rsidRPr="00014809">
        <w:rPr>
          <w:color w:val="000000"/>
        </w:rPr>
        <w:t>г.</w:t>
      </w:r>
      <w:r>
        <w:rPr>
          <w:color w:val="000000"/>
        </w:rPr>
        <w:t>;</w:t>
      </w:r>
    </w:p>
    <w:p w:rsidR="007E61E6" w:rsidRDefault="007E61E6" w:rsidP="007E61E6">
      <w:pPr>
        <w:ind w:firstLine="360"/>
        <w:jc w:val="both"/>
      </w:pPr>
      <w:r w:rsidRPr="00C643DC">
        <w:rPr>
          <w:b/>
        </w:rPr>
        <w:t xml:space="preserve">технические </w:t>
      </w:r>
      <w:proofErr w:type="gramStart"/>
      <w:r w:rsidRPr="00C643DC">
        <w:rPr>
          <w:b/>
        </w:rPr>
        <w:t>условия</w:t>
      </w:r>
      <w:proofErr w:type="gramEnd"/>
      <w:r w:rsidRPr="00C643DC">
        <w:rPr>
          <w:b/>
        </w:rPr>
        <w:t xml:space="preserve">  полученные от ООО «</w:t>
      </w:r>
      <w:r>
        <w:rPr>
          <w:b/>
        </w:rPr>
        <w:t>Кузбасская энергокомпания» № 191 от 30.11.2018</w:t>
      </w:r>
      <w:r w:rsidRPr="00C643DC">
        <w:t xml:space="preserve">  </w:t>
      </w:r>
    </w:p>
    <w:p w:rsidR="007E61E6" w:rsidRPr="00C643DC" w:rsidRDefault="007E61E6" w:rsidP="007E61E6">
      <w:pPr>
        <w:ind w:firstLine="360"/>
        <w:jc w:val="both"/>
        <w:rPr>
          <w:b/>
          <w:color w:val="000000"/>
        </w:rPr>
      </w:pPr>
      <w:r w:rsidRPr="00C643DC">
        <w:rPr>
          <w:b/>
        </w:rPr>
        <w:t>1</w:t>
      </w:r>
      <w:r w:rsidRPr="00C643DC">
        <w:t>.</w:t>
      </w:r>
      <w:r w:rsidRPr="00C643DC">
        <w:rPr>
          <w:b/>
          <w:color w:val="000000"/>
        </w:rPr>
        <w:t>Теплоснабжение:</w:t>
      </w:r>
    </w:p>
    <w:p w:rsidR="007E61E6" w:rsidRDefault="007E61E6" w:rsidP="007E61E6">
      <w:pPr>
        <w:pStyle w:val="a7"/>
        <w:numPr>
          <w:ilvl w:val="1"/>
          <w:numId w:val="13"/>
        </w:numPr>
        <w:jc w:val="both"/>
        <w:rPr>
          <w:color w:val="000000"/>
        </w:rPr>
      </w:pPr>
      <w:r>
        <w:rPr>
          <w:color w:val="000000"/>
        </w:rPr>
        <w:t>Источник теплоснабжения котельная №29, используемое топливо-уголь.</w:t>
      </w:r>
    </w:p>
    <w:p w:rsidR="007E61E6" w:rsidRDefault="007E61E6" w:rsidP="007E61E6">
      <w:pPr>
        <w:pStyle w:val="a7"/>
        <w:numPr>
          <w:ilvl w:val="1"/>
          <w:numId w:val="13"/>
        </w:numPr>
        <w:jc w:val="both"/>
        <w:rPr>
          <w:color w:val="000000"/>
        </w:rPr>
      </w:pPr>
      <w:r>
        <w:rPr>
          <w:color w:val="000000"/>
        </w:rPr>
        <w:t>Температурный график: 95-70</w:t>
      </w:r>
      <w:r>
        <w:rPr>
          <w:color w:val="000000"/>
          <w:vertAlign w:val="superscript"/>
        </w:rPr>
        <w:t>0</w:t>
      </w:r>
      <w:r>
        <w:rPr>
          <w:color w:val="000000"/>
        </w:rPr>
        <w:t>С.</w:t>
      </w:r>
    </w:p>
    <w:p w:rsidR="007E61E6" w:rsidRDefault="007E61E6" w:rsidP="007E61E6">
      <w:pPr>
        <w:pStyle w:val="a7"/>
        <w:numPr>
          <w:ilvl w:val="1"/>
          <w:numId w:val="13"/>
        </w:numPr>
        <w:jc w:val="both"/>
        <w:rPr>
          <w:color w:val="000000"/>
        </w:rPr>
      </w:pPr>
      <w:r>
        <w:rPr>
          <w:color w:val="000000"/>
        </w:rPr>
        <w:t xml:space="preserve">Система теплоснабжения с </w:t>
      </w:r>
      <w:proofErr w:type="gramStart"/>
      <w:r>
        <w:rPr>
          <w:color w:val="000000"/>
        </w:rPr>
        <w:t>открытым</w:t>
      </w:r>
      <w:proofErr w:type="gramEnd"/>
      <w:r>
        <w:rPr>
          <w:color w:val="000000"/>
        </w:rPr>
        <w:t xml:space="preserve"> </w:t>
      </w:r>
      <w:proofErr w:type="spellStart"/>
      <w:r>
        <w:rPr>
          <w:color w:val="000000"/>
        </w:rPr>
        <w:t>водоразбором</w:t>
      </w:r>
      <w:proofErr w:type="spellEnd"/>
      <w:r>
        <w:rPr>
          <w:color w:val="000000"/>
        </w:rPr>
        <w:t xml:space="preserve"> на горячее водоснабжение.</w:t>
      </w:r>
    </w:p>
    <w:p w:rsidR="007E61E6" w:rsidRDefault="007E61E6" w:rsidP="007E61E6">
      <w:pPr>
        <w:pStyle w:val="a7"/>
        <w:numPr>
          <w:ilvl w:val="1"/>
          <w:numId w:val="13"/>
        </w:numPr>
        <w:jc w:val="both"/>
        <w:rPr>
          <w:color w:val="000000"/>
        </w:rPr>
      </w:pPr>
      <w:r>
        <w:rPr>
          <w:color w:val="000000"/>
        </w:rPr>
        <w:t xml:space="preserve">Подключение объекта капитального строительства к сетям теплоснабжения согласовывается с максимальной нагрузкой тепловой энергии на теплоснабжение: 0,171 Гкал/час (в том числе с учетом расхода тепла на горячее водоснабжение 0,11Гкал/ч), без учета тепловых нагрузок на вентиляцию, кондиционирование воздуха и без </w:t>
      </w:r>
      <w:proofErr w:type="spellStart"/>
      <w:r>
        <w:rPr>
          <w:color w:val="000000"/>
        </w:rPr>
        <w:t>водоразбора</w:t>
      </w:r>
      <w:proofErr w:type="spellEnd"/>
      <w:r>
        <w:rPr>
          <w:color w:val="000000"/>
        </w:rPr>
        <w:t xml:space="preserve"> из тепловой сети на нужды горячего водоснабжения.</w:t>
      </w:r>
    </w:p>
    <w:p w:rsidR="007E61E6" w:rsidRDefault="007E61E6" w:rsidP="007E61E6">
      <w:pPr>
        <w:ind w:left="786"/>
        <w:jc w:val="both"/>
        <w:rPr>
          <w:color w:val="000000"/>
        </w:rPr>
      </w:pPr>
      <w:r>
        <w:rPr>
          <w:color w:val="000000"/>
        </w:rPr>
        <w:t>1.4.1. Горячее водоснабжение объекта капитального строительства предусмотреть в соответствии со ст.29 п. 8 и п.9 Федерального закона от 27.07.2010 №190-ФЗ (ред</w:t>
      </w:r>
      <w:proofErr w:type="gramStart"/>
      <w:r>
        <w:rPr>
          <w:color w:val="000000"/>
        </w:rPr>
        <w:t>.о</w:t>
      </w:r>
      <w:proofErr w:type="gramEnd"/>
      <w:r>
        <w:rPr>
          <w:color w:val="000000"/>
        </w:rPr>
        <w:t>т 29.07.2017) «О теплоснабжении».</w:t>
      </w:r>
    </w:p>
    <w:p w:rsidR="007E61E6" w:rsidRDefault="007E61E6" w:rsidP="007E61E6">
      <w:pPr>
        <w:jc w:val="both"/>
        <w:rPr>
          <w:color w:val="000000"/>
        </w:rPr>
      </w:pPr>
      <w:r>
        <w:rPr>
          <w:color w:val="000000"/>
        </w:rPr>
        <w:t xml:space="preserve">       1.5 Присоединение системы теплоснабжения объекты капитального строительства возможно от УТ </w:t>
      </w:r>
      <w:proofErr w:type="spellStart"/>
      <w:r>
        <w:rPr>
          <w:color w:val="000000"/>
        </w:rPr>
        <w:t>тк</w:t>
      </w:r>
      <w:proofErr w:type="spellEnd"/>
      <w:r>
        <w:rPr>
          <w:color w:val="000000"/>
        </w:rPr>
        <w:t xml:space="preserve"> 31 при условии </w:t>
      </w:r>
      <w:proofErr w:type="spellStart"/>
      <w:r>
        <w:rPr>
          <w:color w:val="000000"/>
        </w:rPr>
        <w:t>переподключения</w:t>
      </w:r>
      <w:proofErr w:type="spellEnd"/>
      <w:r>
        <w:rPr>
          <w:color w:val="000000"/>
        </w:rPr>
        <w:t xml:space="preserve"> жилых домов № 28 и № 30 по ул. Космонавтов.</w:t>
      </w:r>
    </w:p>
    <w:p w:rsidR="007E61E6" w:rsidRDefault="007E61E6" w:rsidP="007E61E6">
      <w:pPr>
        <w:jc w:val="both"/>
        <w:rPr>
          <w:color w:val="000000"/>
        </w:rPr>
      </w:pPr>
      <w:r>
        <w:rPr>
          <w:color w:val="000000"/>
        </w:rPr>
        <w:t xml:space="preserve">       1.5.1. Для уточнения точки врезки (УТ </w:t>
      </w:r>
      <w:proofErr w:type="spellStart"/>
      <w:r>
        <w:rPr>
          <w:color w:val="000000"/>
        </w:rPr>
        <w:t>тк</w:t>
      </w:r>
      <w:proofErr w:type="spellEnd"/>
      <w:r>
        <w:rPr>
          <w:color w:val="000000"/>
        </w:rPr>
        <w:t xml:space="preserve"> 31) на месте вызвать представителя ООО «</w:t>
      </w:r>
      <w:proofErr w:type="gramStart"/>
      <w:r>
        <w:rPr>
          <w:color w:val="000000"/>
        </w:rPr>
        <w:t>Кузбасская</w:t>
      </w:r>
      <w:proofErr w:type="gramEnd"/>
      <w:r>
        <w:rPr>
          <w:color w:val="000000"/>
        </w:rPr>
        <w:t xml:space="preserve"> Энергокомпания».</w:t>
      </w:r>
    </w:p>
    <w:p w:rsidR="007E61E6" w:rsidRDefault="007E61E6" w:rsidP="007E61E6">
      <w:pPr>
        <w:jc w:val="both"/>
        <w:rPr>
          <w:color w:val="000000"/>
        </w:rPr>
      </w:pPr>
      <w:r>
        <w:rPr>
          <w:color w:val="000000"/>
        </w:rPr>
        <w:t xml:space="preserve">       1.5.2. Границей раздела обслуживания сетей теплоснабжения, с запорной арматурой включительно, является точка врезки (УТ </w:t>
      </w:r>
      <w:proofErr w:type="spellStart"/>
      <w:r>
        <w:rPr>
          <w:color w:val="000000"/>
        </w:rPr>
        <w:t>тк</w:t>
      </w:r>
      <w:proofErr w:type="spellEnd"/>
      <w:r>
        <w:rPr>
          <w:color w:val="000000"/>
        </w:rPr>
        <w:t xml:space="preserve"> 31) теплоснабжения объекта капитального строительства.</w:t>
      </w:r>
    </w:p>
    <w:p w:rsidR="007E61E6" w:rsidRDefault="007E61E6" w:rsidP="007E61E6">
      <w:pPr>
        <w:jc w:val="both"/>
        <w:rPr>
          <w:color w:val="000000"/>
        </w:rPr>
      </w:pPr>
      <w:r>
        <w:rPr>
          <w:color w:val="000000"/>
        </w:rPr>
        <w:t xml:space="preserve">       1.6 Давление теплоносителя УТ </w:t>
      </w:r>
      <w:proofErr w:type="spellStart"/>
      <w:r>
        <w:rPr>
          <w:color w:val="000000"/>
        </w:rPr>
        <w:t>тк</w:t>
      </w:r>
      <w:proofErr w:type="spellEnd"/>
      <w:r>
        <w:rPr>
          <w:color w:val="000000"/>
        </w:rPr>
        <w:t xml:space="preserve"> 31-4,0/3,0 кгс/см</w:t>
      </w:r>
      <w:proofErr w:type="gramStart"/>
      <w:r>
        <w:rPr>
          <w:color w:val="000000"/>
        </w:rPr>
        <w:t>2</w:t>
      </w:r>
      <w:proofErr w:type="gramEnd"/>
    </w:p>
    <w:p w:rsidR="007E61E6" w:rsidRDefault="007E61E6" w:rsidP="007E61E6">
      <w:pPr>
        <w:jc w:val="both"/>
        <w:rPr>
          <w:color w:val="000000"/>
        </w:rPr>
      </w:pPr>
      <w:r>
        <w:rPr>
          <w:color w:val="000000"/>
        </w:rPr>
        <w:t xml:space="preserve">       1.7</w:t>
      </w:r>
      <w:proofErr w:type="gramStart"/>
      <w:r>
        <w:rPr>
          <w:color w:val="000000"/>
        </w:rPr>
        <w:t xml:space="preserve"> П</w:t>
      </w:r>
      <w:proofErr w:type="gramEnd"/>
      <w:r>
        <w:rPr>
          <w:color w:val="000000"/>
        </w:rPr>
        <w:t>редусмотреть на объекте капитального строительства обязательную установку прибора учета тепловой энергии в соответствии с требованиями действующих нормативных документов.</w:t>
      </w:r>
    </w:p>
    <w:p w:rsidR="007E61E6" w:rsidRDefault="007E61E6" w:rsidP="007E61E6">
      <w:pPr>
        <w:jc w:val="both"/>
        <w:rPr>
          <w:color w:val="000000"/>
        </w:rPr>
      </w:pPr>
      <w:r>
        <w:rPr>
          <w:color w:val="000000"/>
        </w:rPr>
        <w:t xml:space="preserve">       1.8 Проект присоединения должен быть разработан в соответствии с действующими строительными нормами и правилами (СНиП) и согласован с организацией эксплуатирующей тепловые сети.</w:t>
      </w:r>
    </w:p>
    <w:p w:rsidR="007E61E6" w:rsidRDefault="007E61E6" w:rsidP="007E61E6">
      <w:pPr>
        <w:jc w:val="both"/>
        <w:rPr>
          <w:color w:val="000000"/>
        </w:rPr>
      </w:pPr>
      <w:r>
        <w:rPr>
          <w:color w:val="000000"/>
        </w:rPr>
        <w:t xml:space="preserve">        1.9</w:t>
      </w:r>
      <w:proofErr w:type="gramStart"/>
      <w:r>
        <w:rPr>
          <w:color w:val="000000"/>
        </w:rPr>
        <w:t xml:space="preserve"> Н</w:t>
      </w:r>
      <w:proofErr w:type="gramEnd"/>
      <w:r>
        <w:rPr>
          <w:color w:val="000000"/>
        </w:rPr>
        <w:t xml:space="preserve">а вновь вводимые энергоустановки и  тепловые сети оформить допуск в эксплуатацию в органе </w:t>
      </w:r>
      <w:proofErr w:type="spellStart"/>
      <w:r>
        <w:rPr>
          <w:color w:val="000000"/>
        </w:rPr>
        <w:t>Ростехнадзора</w:t>
      </w:r>
      <w:proofErr w:type="spellEnd"/>
      <w:r>
        <w:rPr>
          <w:color w:val="000000"/>
        </w:rPr>
        <w:t xml:space="preserve"> (п.2.4.2ПТЭТЭ).</w:t>
      </w:r>
    </w:p>
    <w:p w:rsidR="007E61E6" w:rsidRDefault="007E61E6" w:rsidP="007E61E6">
      <w:pPr>
        <w:jc w:val="both"/>
        <w:rPr>
          <w:color w:val="000000"/>
        </w:rPr>
      </w:pPr>
      <w:r>
        <w:rPr>
          <w:color w:val="000000"/>
        </w:rPr>
        <w:lastRenderedPageBreak/>
        <w:t>2. С момента подключения объекта капитального строительства к сетям теплоснабжения оплату за потребленные ресурсы производит «Заказчик» по заключенным 2х сторонним договорам с ООО «</w:t>
      </w:r>
      <w:proofErr w:type="gramStart"/>
      <w:r>
        <w:rPr>
          <w:color w:val="000000"/>
        </w:rPr>
        <w:t>Кузбасская</w:t>
      </w:r>
      <w:proofErr w:type="gramEnd"/>
      <w:r>
        <w:rPr>
          <w:color w:val="000000"/>
        </w:rPr>
        <w:t xml:space="preserve"> Энергокомпания».</w:t>
      </w:r>
    </w:p>
    <w:p w:rsidR="007E61E6" w:rsidRDefault="007E61E6" w:rsidP="007E61E6">
      <w:pPr>
        <w:jc w:val="both"/>
        <w:rPr>
          <w:color w:val="000000"/>
        </w:rPr>
      </w:pPr>
      <w:r>
        <w:rPr>
          <w:color w:val="000000"/>
        </w:rPr>
        <w:t>2.1</w:t>
      </w:r>
      <w:proofErr w:type="gramStart"/>
      <w:r>
        <w:rPr>
          <w:color w:val="000000"/>
        </w:rPr>
        <w:t xml:space="preserve"> П</w:t>
      </w:r>
      <w:proofErr w:type="gramEnd"/>
      <w:r>
        <w:rPr>
          <w:color w:val="000000"/>
        </w:rPr>
        <w:t>ри отсутствии  договора организация эксплуатирующая сети теплоснабжения имеет право не подключать объект капитального строительства к сетям теплоснабжения.</w:t>
      </w:r>
    </w:p>
    <w:p w:rsidR="007E61E6" w:rsidRPr="006C069C" w:rsidRDefault="007E61E6" w:rsidP="007E61E6">
      <w:pPr>
        <w:ind w:firstLine="426"/>
        <w:jc w:val="both"/>
        <w:rPr>
          <w:b/>
          <w:color w:val="000000"/>
        </w:rPr>
      </w:pPr>
      <w:r>
        <w:rPr>
          <w:b/>
          <w:color w:val="000000"/>
        </w:rPr>
        <w:t xml:space="preserve">Указанные технические условия </w:t>
      </w:r>
      <w:proofErr w:type="gramStart"/>
      <w:r>
        <w:rPr>
          <w:b/>
          <w:color w:val="000000"/>
        </w:rPr>
        <w:t>обязательны к исполнению</w:t>
      </w:r>
      <w:proofErr w:type="gramEnd"/>
      <w:r>
        <w:rPr>
          <w:b/>
          <w:color w:val="000000"/>
        </w:rPr>
        <w:t xml:space="preserve"> победителем торгов за собственный счет.</w:t>
      </w:r>
    </w:p>
    <w:p w:rsidR="007E61E6" w:rsidRPr="005174A7" w:rsidRDefault="007E61E6" w:rsidP="007E61E6">
      <w:pPr>
        <w:ind w:firstLine="426"/>
        <w:jc w:val="both"/>
      </w:pPr>
      <w:r w:rsidRPr="000D4273">
        <w:rPr>
          <w:b/>
          <w:color w:val="000000"/>
        </w:rPr>
        <w:t>Документы, предоставляемые для участия в аукционе:</w:t>
      </w:r>
    </w:p>
    <w:p w:rsidR="007E61E6" w:rsidRPr="000D4273" w:rsidRDefault="007E61E6" w:rsidP="007E61E6">
      <w:pPr>
        <w:ind w:firstLine="426"/>
        <w:jc w:val="both"/>
        <w:rPr>
          <w:color w:val="000000"/>
        </w:rPr>
      </w:pPr>
      <w:r w:rsidRPr="000D4273">
        <w:rPr>
          <w:color w:val="000000"/>
        </w:rPr>
        <w:t>1) заявка на участие в аукционе по форме согласно приложению с указанием банковских реквизитов счета для возврата задатка;</w:t>
      </w:r>
    </w:p>
    <w:p w:rsidR="007E61E6" w:rsidRPr="000D4273" w:rsidRDefault="007E61E6" w:rsidP="007E61E6">
      <w:pPr>
        <w:ind w:firstLine="426"/>
        <w:jc w:val="both"/>
        <w:rPr>
          <w:color w:val="000000"/>
        </w:rPr>
      </w:pPr>
      <w:r w:rsidRPr="000D4273">
        <w:rPr>
          <w:color w:val="000000"/>
        </w:rPr>
        <w:t>2) копии документов, удостоверяющих личность заявителя (для граждан);</w:t>
      </w:r>
    </w:p>
    <w:p w:rsidR="007E61E6" w:rsidRPr="000D4273" w:rsidRDefault="007E61E6" w:rsidP="007E61E6">
      <w:pPr>
        <w:autoSpaceDE w:val="0"/>
        <w:autoSpaceDN w:val="0"/>
        <w:adjustRightInd w:val="0"/>
        <w:jc w:val="both"/>
      </w:pPr>
      <w:r w:rsidRPr="000D4273">
        <w:rPr>
          <w:color w:val="000000"/>
        </w:rPr>
        <w:t xml:space="preserve">        3) </w:t>
      </w:r>
      <w:r w:rsidRPr="000D4273">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E61E6" w:rsidRPr="000D4273" w:rsidRDefault="007E61E6" w:rsidP="007E61E6">
      <w:pPr>
        <w:autoSpaceDE w:val="0"/>
        <w:autoSpaceDN w:val="0"/>
        <w:adjustRightInd w:val="0"/>
        <w:jc w:val="both"/>
      </w:pPr>
      <w:r w:rsidRPr="000D4273">
        <w:t xml:space="preserve">       4) документы, подтверждающие внесение задатка.</w:t>
      </w:r>
    </w:p>
    <w:p w:rsidR="007E61E6" w:rsidRDefault="007E61E6" w:rsidP="007E61E6">
      <w:pPr>
        <w:ind w:firstLine="426"/>
        <w:jc w:val="both"/>
        <w:rPr>
          <w:color w:val="000000"/>
        </w:rPr>
      </w:pPr>
      <w:r w:rsidRPr="000D4273">
        <w:rPr>
          <w:color w:val="000000"/>
        </w:rPr>
        <w:t>Прием документов для участия в аукционе, ознакомление претендентов с формой заявки, иной информацией о земельном участке осуществляется по адресу: г</w:t>
      </w:r>
      <w:proofErr w:type="gramStart"/>
      <w:r w:rsidRPr="000D4273">
        <w:rPr>
          <w:color w:val="000000"/>
        </w:rPr>
        <w:t>.П</w:t>
      </w:r>
      <w:proofErr w:type="gramEnd"/>
      <w:r w:rsidRPr="000D4273">
        <w:rPr>
          <w:color w:val="000000"/>
        </w:rPr>
        <w:t xml:space="preserve">олысаево, ул.Кремлевская, 3 </w:t>
      </w:r>
      <w:proofErr w:type="spellStart"/>
      <w:r w:rsidRPr="000D4273">
        <w:rPr>
          <w:color w:val="000000"/>
        </w:rPr>
        <w:t>каб</w:t>
      </w:r>
      <w:proofErr w:type="spellEnd"/>
      <w:r w:rsidRPr="000D4273">
        <w:rPr>
          <w:color w:val="000000"/>
        </w:rPr>
        <w:t xml:space="preserve">. 210, с даты опубликования информационного сообщения по рабочим дням </w:t>
      </w:r>
      <w:r w:rsidRPr="000D4273">
        <w:rPr>
          <w:b/>
        </w:rPr>
        <w:t xml:space="preserve">с  </w:t>
      </w:r>
      <w:r>
        <w:rPr>
          <w:b/>
        </w:rPr>
        <w:t>07 декабря</w:t>
      </w:r>
      <w:r w:rsidRPr="000B2C3F">
        <w:rPr>
          <w:b/>
        </w:rPr>
        <w:t xml:space="preserve">  </w:t>
      </w:r>
      <w:r w:rsidRPr="000D4273">
        <w:rPr>
          <w:b/>
        </w:rPr>
        <w:t>201</w:t>
      </w:r>
      <w:r>
        <w:rPr>
          <w:b/>
        </w:rPr>
        <w:t>8</w:t>
      </w:r>
      <w:r w:rsidRPr="000D4273">
        <w:rPr>
          <w:b/>
        </w:rPr>
        <w:t xml:space="preserve">  года по </w:t>
      </w:r>
      <w:r>
        <w:rPr>
          <w:b/>
        </w:rPr>
        <w:t>09 января</w:t>
      </w:r>
      <w:r w:rsidRPr="000B2C3F">
        <w:rPr>
          <w:b/>
        </w:rPr>
        <w:t xml:space="preserve"> </w:t>
      </w:r>
      <w:r w:rsidRPr="000D4273">
        <w:rPr>
          <w:b/>
        </w:rPr>
        <w:t>201</w:t>
      </w:r>
      <w:r>
        <w:rPr>
          <w:b/>
        </w:rPr>
        <w:t>9</w:t>
      </w:r>
      <w:r w:rsidRPr="000D4273">
        <w:rPr>
          <w:b/>
        </w:rPr>
        <w:t xml:space="preserve"> года </w:t>
      </w:r>
      <w:r w:rsidRPr="000D4273">
        <w:rPr>
          <w:color w:val="000000"/>
        </w:rPr>
        <w:t>включит</w:t>
      </w:r>
      <w:r>
        <w:rPr>
          <w:color w:val="000000"/>
        </w:rPr>
        <w:t xml:space="preserve">ельно. Время приема заявок с  </w:t>
      </w:r>
      <w:r w:rsidRPr="000D4273">
        <w:rPr>
          <w:color w:val="000000"/>
        </w:rPr>
        <w:t>9 час. 00 мин. до 17 час. 00 мин.  (по пятн</w:t>
      </w:r>
      <w:r>
        <w:rPr>
          <w:color w:val="000000"/>
        </w:rPr>
        <w:t>ицам с 9 час.00 мин. до 11 час.</w:t>
      </w:r>
      <w:r w:rsidRPr="000D4273">
        <w:rPr>
          <w:color w:val="000000"/>
        </w:rPr>
        <w:t xml:space="preserve">00 мин.) с перерывом на обед с 12 час. 00 мин. </w:t>
      </w:r>
      <w:proofErr w:type="gramStart"/>
      <w:r w:rsidRPr="000D4273">
        <w:rPr>
          <w:color w:val="000000"/>
        </w:rPr>
        <w:t>до</w:t>
      </w:r>
      <w:proofErr w:type="gramEnd"/>
      <w:r w:rsidRPr="000D4273">
        <w:rPr>
          <w:color w:val="000000"/>
        </w:rPr>
        <w:t xml:space="preserve"> 12 </w:t>
      </w:r>
      <w:proofErr w:type="gramStart"/>
      <w:r w:rsidRPr="000D4273">
        <w:rPr>
          <w:color w:val="000000"/>
        </w:rPr>
        <w:t>час</w:t>
      </w:r>
      <w:proofErr w:type="gramEnd"/>
      <w:r w:rsidRPr="000D4273">
        <w:rPr>
          <w:color w:val="000000"/>
        </w:rPr>
        <w:t>. 48 мин.  (время местное).</w:t>
      </w:r>
    </w:p>
    <w:p w:rsidR="007E61E6" w:rsidRPr="000D4273" w:rsidRDefault="007E61E6" w:rsidP="007E61E6">
      <w:pPr>
        <w:ind w:firstLine="426"/>
        <w:jc w:val="both"/>
        <w:rPr>
          <w:color w:val="000000"/>
        </w:rPr>
      </w:pPr>
      <w:r>
        <w:rPr>
          <w:b/>
        </w:rPr>
        <w:t>10 января</w:t>
      </w:r>
      <w:r w:rsidRPr="000B2C3F">
        <w:rPr>
          <w:b/>
        </w:rPr>
        <w:t xml:space="preserve"> </w:t>
      </w:r>
      <w:r>
        <w:rPr>
          <w:b/>
          <w:color w:val="000000"/>
        </w:rPr>
        <w:t>2019</w:t>
      </w:r>
      <w:r w:rsidRPr="001A7E01">
        <w:rPr>
          <w:b/>
          <w:color w:val="000000"/>
        </w:rPr>
        <w:t xml:space="preserve"> года</w:t>
      </w:r>
      <w:r>
        <w:rPr>
          <w:color w:val="000000"/>
        </w:rPr>
        <w:t xml:space="preserve"> – определение участников аукциона.</w:t>
      </w:r>
    </w:p>
    <w:p w:rsidR="007E61E6" w:rsidRPr="000D4273" w:rsidRDefault="007E61E6" w:rsidP="007E61E6">
      <w:pPr>
        <w:autoSpaceDE w:val="0"/>
        <w:autoSpaceDN w:val="0"/>
        <w:adjustRightInd w:val="0"/>
        <w:jc w:val="both"/>
      </w:pPr>
      <w:r w:rsidRPr="000D4273">
        <w:t xml:space="preserve">       Один заявитель вправе подать только одну заявку на участие в аукционе.</w:t>
      </w:r>
    </w:p>
    <w:p w:rsidR="007E61E6" w:rsidRPr="000D4273" w:rsidRDefault="007E61E6" w:rsidP="007E61E6">
      <w:pPr>
        <w:ind w:firstLine="426"/>
        <w:jc w:val="both"/>
        <w:rPr>
          <w:color w:val="000000"/>
        </w:rPr>
      </w:pPr>
      <w:r w:rsidRPr="000D4273">
        <w:rPr>
          <w:b/>
          <w:bCs/>
          <w:color w:val="000000"/>
        </w:rPr>
        <w:t>Срок аренды земельного участка:</w:t>
      </w:r>
      <w:r w:rsidRPr="000D4273">
        <w:rPr>
          <w:color w:val="000000"/>
        </w:rPr>
        <w:t> </w:t>
      </w:r>
      <w:r w:rsidR="00086456">
        <w:rPr>
          <w:color w:val="000000"/>
        </w:rPr>
        <w:t>32</w:t>
      </w:r>
      <w:r>
        <w:rPr>
          <w:color w:val="000000"/>
        </w:rPr>
        <w:t xml:space="preserve"> месяца</w:t>
      </w:r>
      <w:r w:rsidRPr="000D4273">
        <w:rPr>
          <w:color w:val="000000"/>
        </w:rPr>
        <w:t>.</w:t>
      </w:r>
    </w:p>
    <w:p w:rsidR="007E61E6" w:rsidRPr="000D4273" w:rsidRDefault="007E61E6" w:rsidP="007E61E6">
      <w:pPr>
        <w:ind w:firstLine="426"/>
        <w:jc w:val="both"/>
        <w:rPr>
          <w:color w:val="000000"/>
        </w:rPr>
      </w:pPr>
      <w:r w:rsidRPr="000D4273">
        <w:rPr>
          <w:color w:val="000000"/>
        </w:rPr>
        <w:t xml:space="preserve">Задаток перечисляется на р/с 40302810500003000085 </w:t>
      </w:r>
      <w:r>
        <w:rPr>
          <w:color w:val="000000"/>
        </w:rPr>
        <w:t>Отделение Кемерово</w:t>
      </w:r>
      <w:r w:rsidRPr="000D4273">
        <w:rPr>
          <w:color w:val="000000"/>
        </w:rPr>
        <w:t xml:space="preserve"> г</w:t>
      </w:r>
      <w:proofErr w:type="gramStart"/>
      <w:r w:rsidRPr="000D4273">
        <w:rPr>
          <w:color w:val="000000"/>
        </w:rPr>
        <w:t>.К</w:t>
      </w:r>
      <w:proofErr w:type="gramEnd"/>
      <w:r w:rsidRPr="000D4273">
        <w:rPr>
          <w:color w:val="000000"/>
        </w:rPr>
        <w:t>емерово, БИК 043207001, ИНН 4212016200, КПП 421201001, ОКТМО 32732000, л/</w:t>
      </w:r>
      <w:proofErr w:type="spellStart"/>
      <w:r w:rsidRPr="000D4273">
        <w:rPr>
          <w:color w:val="000000"/>
        </w:rPr>
        <w:t>сч</w:t>
      </w:r>
      <w:proofErr w:type="spellEnd"/>
      <w:r w:rsidRPr="000D4273">
        <w:rPr>
          <w:color w:val="000000"/>
        </w:rPr>
        <w:t xml:space="preserve">. 05393026250, получатель: Комитет по управлению муниципальным имуществом Полысаевского городского округа и должен поступить не позднее </w:t>
      </w:r>
      <w:r>
        <w:rPr>
          <w:b/>
        </w:rPr>
        <w:t>09.01.2019</w:t>
      </w:r>
      <w:r w:rsidRPr="000D4273">
        <w:rPr>
          <w:color w:val="000000"/>
        </w:rPr>
        <w:t>.</w:t>
      </w:r>
    </w:p>
    <w:p w:rsidR="007E61E6" w:rsidRPr="000D4273" w:rsidRDefault="007E61E6" w:rsidP="007E61E6">
      <w:pPr>
        <w:ind w:firstLine="426"/>
        <w:jc w:val="both"/>
        <w:rPr>
          <w:color w:val="000000"/>
        </w:rPr>
      </w:pPr>
      <w:r w:rsidRPr="000D4273">
        <w:rPr>
          <w:color w:val="000000"/>
        </w:rPr>
        <w:t xml:space="preserve"> К участию в аукционе допускаются физические и юридические лица, своевременно подавшие заявку, надлежаще оформленные и обеспечившие поступление задатка на счет Комитета по управлению муниципальным имуществом Полысаевского городского округа.</w:t>
      </w:r>
    </w:p>
    <w:p w:rsidR="007E61E6" w:rsidRDefault="007E61E6" w:rsidP="007E61E6">
      <w:pPr>
        <w:ind w:firstLine="284"/>
        <w:jc w:val="both"/>
        <w:rPr>
          <w:color w:val="000000"/>
        </w:rPr>
      </w:pPr>
      <w:r w:rsidRPr="000D4273">
        <w:rPr>
          <w:color w:val="000000"/>
        </w:rPr>
        <w:t>С градостроительными ограничениями и условиями землепользования претенденты могут ознакомиться по адресу приема заявок, а также на сайте  </w:t>
      </w:r>
      <w:hyperlink r:id="rId8" w:history="1">
        <w:r w:rsidRPr="000D4273">
          <w:rPr>
            <w:rStyle w:val="a9"/>
            <w:lang w:val="en-US"/>
          </w:rPr>
          <w:t>www</w:t>
        </w:r>
        <w:r w:rsidRPr="000D4273">
          <w:rPr>
            <w:rStyle w:val="a9"/>
          </w:rPr>
          <w:t>.</w:t>
        </w:r>
        <w:proofErr w:type="spellStart"/>
        <w:r w:rsidRPr="000D4273">
          <w:rPr>
            <w:rStyle w:val="a9"/>
            <w:lang w:val="en-US"/>
          </w:rPr>
          <w:t>polisae</w:t>
        </w:r>
        <w:r w:rsidRPr="000D4273">
          <w:rPr>
            <w:rStyle w:val="a9"/>
          </w:rPr>
          <w:t>vo.ru</w:t>
        </w:r>
        <w:proofErr w:type="spellEnd"/>
      </w:hyperlink>
      <w:r w:rsidRPr="000D4273">
        <w:rPr>
          <w:color w:val="000000"/>
        </w:rPr>
        <w:t>. Для осмотра земельных участков необходимо обратиться  в указанное для приема заявок время по адресу приема заявок.</w:t>
      </w:r>
    </w:p>
    <w:p w:rsidR="007E61E6" w:rsidRPr="000D4273" w:rsidRDefault="007E61E6" w:rsidP="007E61E6">
      <w:pPr>
        <w:ind w:firstLine="284"/>
        <w:jc w:val="both"/>
        <w:rPr>
          <w:color w:val="000000"/>
        </w:rPr>
      </w:pPr>
      <w:r w:rsidRPr="000D4273">
        <w:rPr>
          <w:color w:val="000000"/>
        </w:rPr>
        <w:t>Победитель аукциона, при уклонении от заключения договора аренды, утрачивает внесённый им задаток. Внесенный победителем аукциона задаток засчитывается в счет арендной платы (стоимости земельного участка). Задаток, внесенный участником, который не выиграл аукцион, возвращается в течение 3 рабочих дней с момента подписания протокола о результатах аукциона.</w:t>
      </w:r>
    </w:p>
    <w:p w:rsidR="007E61E6" w:rsidRDefault="007E61E6" w:rsidP="007E61E6">
      <w:pPr>
        <w:ind w:firstLine="284"/>
        <w:jc w:val="both"/>
      </w:pPr>
      <w:r w:rsidRPr="000D4273">
        <w:rPr>
          <w:color w:val="000000"/>
        </w:rPr>
        <w:t xml:space="preserve">Организатор аукциона вправе отказаться от его проведения не позднее, чем за </w:t>
      </w:r>
      <w:r w:rsidRPr="000D4273">
        <w:rPr>
          <w:color w:val="000000" w:themeColor="text1"/>
        </w:rPr>
        <w:t>3</w:t>
      </w:r>
      <w:r w:rsidRPr="000D4273">
        <w:rPr>
          <w:color w:val="000000"/>
        </w:rPr>
        <w:t xml:space="preserve"> дня до даты его проведения.</w:t>
      </w:r>
      <w:r w:rsidRPr="000D4273">
        <w:t xml:space="preserve"> Извещение об отказе в проведен</w:t>
      </w:r>
      <w:proofErr w:type="gramStart"/>
      <w:r w:rsidRPr="000D4273">
        <w:t>ии ау</w:t>
      </w:r>
      <w:proofErr w:type="gramEnd"/>
      <w:r w:rsidRPr="000D4273">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0D4273">
        <w:t>ии ау</w:t>
      </w:r>
      <w:proofErr w:type="gramEnd"/>
      <w:r w:rsidRPr="000D4273">
        <w:t>кциона обязан известить участников аукциона об отказе в проведении аукциона и возвратить его участникам внесенные задатки.</w:t>
      </w:r>
    </w:p>
    <w:p w:rsidR="007E61E6" w:rsidRDefault="00EE3765" w:rsidP="007E61E6">
      <w:pPr>
        <w:jc w:val="both"/>
      </w:pPr>
      <w:hyperlink r:id="rId9" w:history="1">
        <w:r w:rsidR="007E61E6" w:rsidRPr="000D4273">
          <w:t>Контактные телефоны: (38456) 4-42-01, 4-43-02.</w:t>
        </w:r>
      </w:hyperlink>
    </w:p>
    <w:p w:rsidR="006C6E9C" w:rsidRPr="00DA0683" w:rsidRDefault="00EE3765" w:rsidP="007E61E6">
      <w:pPr>
        <w:tabs>
          <w:tab w:val="left" w:pos="7020"/>
        </w:tabs>
      </w:pPr>
      <w:hyperlink w:history="1">
        <w:r w:rsidR="007E61E6" w:rsidRPr="000D4273">
          <w:rPr>
            <w:rStyle w:val="a9"/>
            <w:lang w:val="en-US"/>
          </w:rPr>
          <w:t>www</w:t>
        </w:r>
        <w:r w:rsidR="007E61E6" w:rsidRPr="00DA0683">
          <w:rPr>
            <w:rStyle w:val="a9"/>
          </w:rPr>
          <w:t>.</w:t>
        </w:r>
        <w:r w:rsidR="007E61E6" w:rsidRPr="00DA0683">
          <w:t xml:space="preserve"> </w:t>
        </w:r>
        <w:r w:rsidR="007E61E6" w:rsidRPr="000D4273">
          <w:rPr>
            <w:lang w:val="en-US"/>
          </w:rPr>
          <w:t>polisaevo</w:t>
        </w:r>
        <w:r w:rsidR="007E61E6" w:rsidRPr="00DA0683">
          <w:rPr>
            <w:rStyle w:val="a9"/>
          </w:rPr>
          <w:t>.</w:t>
        </w:r>
        <w:r w:rsidR="007E61E6" w:rsidRPr="000D4273">
          <w:rPr>
            <w:rStyle w:val="a9"/>
            <w:lang w:val="en-US"/>
          </w:rPr>
          <w:t>ru</w:t>
        </w:r>
        <w:r w:rsidR="007E61E6" w:rsidRPr="00DA0683">
          <w:rPr>
            <w:rStyle w:val="a9"/>
          </w:rPr>
          <w:t xml:space="preserve">., </w:t>
        </w:r>
        <w:r w:rsidR="007E61E6" w:rsidRPr="000D4273">
          <w:rPr>
            <w:rStyle w:val="a9"/>
            <w:lang w:val="en-US"/>
          </w:rPr>
          <w:t>www</w:t>
        </w:r>
        <w:r w:rsidR="007E61E6" w:rsidRPr="00DA0683">
          <w:rPr>
            <w:rStyle w:val="a9"/>
          </w:rPr>
          <w:t>.</w:t>
        </w:r>
        <w:r w:rsidR="007E61E6" w:rsidRPr="000D4273">
          <w:rPr>
            <w:rStyle w:val="a9"/>
            <w:lang w:val="en-US"/>
          </w:rPr>
          <w:t>torgi</w:t>
        </w:r>
        <w:r w:rsidR="007E61E6" w:rsidRPr="00DA0683">
          <w:rPr>
            <w:rStyle w:val="a9"/>
          </w:rPr>
          <w:t>.</w:t>
        </w:r>
        <w:r w:rsidR="007E61E6" w:rsidRPr="000D4273">
          <w:rPr>
            <w:rStyle w:val="a9"/>
            <w:lang w:val="en-US"/>
          </w:rPr>
          <w:t>gov</w:t>
        </w:r>
        <w:r w:rsidR="007E61E6" w:rsidRPr="00DA0683">
          <w:rPr>
            <w:rStyle w:val="a9"/>
          </w:rPr>
          <w:t>.</w:t>
        </w:r>
        <w:r w:rsidR="007E61E6" w:rsidRPr="000D4273">
          <w:rPr>
            <w:rStyle w:val="a9"/>
            <w:lang w:val="en-US"/>
          </w:rPr>
          <w:t>ru</w:t>
        </w:r>
        <w:r w:rsidR="007E61E6" w:rsidRPr="00DA0683">
          <w:rPr>
            <w:rStyle w:val="a9"/>
          </w:rPr>
          <w:t>.</w:t>
        </w:r>
      </w:hyperlink>
      <w:r w:rsidR="006C6E9C" w:rsidRPr="00DA0683">
        <w:t xml:space="preserve">         </w:t>
      </w:r>
    </w:p>
    <w:p w:rsidR="006C6E9C" w:rsidRPr="00DA0683" w:rsidRDefault="006C6E9C" w:rsidP="006C6E9C"/>
    <w:p w:rsidR="00FC6645" w:rsidRDefault="00FC6645" w:rsidP="00117E80">
      <w:pPr>
        <w:tabs>
          <w:tab w:val="left" w:pos="7020"/>
        </w:tabs>
        <w:rPr>
          <w:sz w:val="22"/>
          <w:szCs w:val="22"/>
        </w:rPr>
      </w:pPr>
    </w:p>
    <w:p w:rsidR="007E61E6" w:rsidRPr="007E61E6" w:rsidRDefault="007E61E6" w:rsidP="00117E80">
      <w:pPr>
        <w:tabs>
          <w:tab w:val="left" w:pos="7020"/>
        </w:tabs>
        <w:rPr>
          <w:sz w:val="22"/>
          <w:szCs w:val="22"/>
        </w:rPr>
      </w:pPr>
    </w:p>
    <w:p w:rsidR="00117E80" w:rsidRPr="00DA0683" w:rsidRDefault="00117E80" w:rsidP="00117E80">
      <w:pPr>
        <w:tabs>
          <w:tab w:val="left" w:pos="7020"/>
        </w:tabs>
        <w:rPr>
          <w:sz w:val="22"/>
          <w:szCs w:val="22"/>
        </w:rPr>
      </w:pPr>
    </w:p>
    <w:p w:rsidR="00B87309" w:rsidRDefault="00B87309" w:rsidP="007370C7">
      <w:pPr>
        <w:tabs>
          <w:tab w:val="left" w:pos="7020"/>
        </w:tabs>
        <w:jc w:val="right"/>
        <w:rPr>
          <w:sz w:val="22"/>
          <w:szCs w:val="22"/>
        </w:rPr>
      </w:pPr>
      <w:r>
        <w:rPr>
          <w:sz w:val="22"/>
          <w:szCs w:val="22"/>
        </w:rPr>
        <w:lastRenderedPageBreak/>
        <w:t>Приложение № 1</w:t>
      </w:r>
    </w:p>
    <w:p w:rsidR="00BA4E41" w:rsidRPr="00B87309" w:rsidRDefault="00BA4E41" w:rsidP="00BA4E41">
      <w:r w:rsidRPr="00B87309">
        <w:t xml:space="preserve">                                                </w:t>
      </w:r>
      <w:r w:rsidR="00687F51">
        <w:t xml:space="preserve">                               </w:t>
      </w:r>
    </w:p>
    <w:p w:rsidR="00117E80" w:rsidRDefault="00117E80" w:rsidP="00117E80">
      <w:pPr>
        <w:keepNext/>
        <w:jc w:val="center"/>
        <w:outlineLvl w:val="0"/>
        <w:rPr>
          <w:b/>
        </w:rPr>
      </w:pPr>
      <w:r>
        <w:rPr>
          <w:b/>
        </w:rPr>
        <w:t>ЗАЯВКА НА УЧАСТИЕ В АУКЦИОНЕ ЛОТ №1   № ____</w:t>
      </w:r>
    </w:p>
    <w:p w:rsidR="00117E80" w:rsidRDefault="00117E80" w:rsidP="00117E80"/>
    <w:p w:rsidR="00117E80" w:rsidRDefault="00117E80" w:rsidP="00117E80">
      <w:r>
        <w:t xml:space="preserve">Претендент – физическое лицо  </w:t>
      </w:r>
      <w:r>
        <w:sym w:font="Symbol" w:char="F09B"/>
      </w:r>
      <w:r>
        <w:t xml:space="preserve">       юридическое лицо  </w:t>
      </w:r>
      <w:r>
        <w:sym w:font="Symbol" w:char="F09B"/>
      </w:r>
    </w:p>
    <w:p w:rsidR="00117E80" w:rsidRDefault="00117E80" w:rsidP="00117E80">
      <w:pPr>
        <w:rPr>
          <w:b/>
          <w:sz w:val="20"/>
          <w:szCs w:val="20"/>
          <w:rtl/>
        </w:rPr>
      </w:pPr>
    </w:p>
    <w:p w:rsidR="00117E80" w:rsidRDefault="00117E80" w:rsidP="00117E80">
      <w:pPr>
        <w:pBdr>
          <w:bottom w:val="single" w:sz="12" w:space="1" w:color="auto"/>
        </w:pBdr>
      </w:pPr>
      <w:r>
        <w:rPr>
          <w:b/>
        </w:rPr>
        <w:t>ФИО / Наименование претендента</w:t>
      </w:r>
      <w:r>
        <w:t xml:space="preserve"> _____________________________________________</w:t>
      </w:r>
    </w:p>
    <w:p w:rsidR="00117E80" w:rsidRDefault="00117E80" w:rsidP="00117E80">
      <w:pPr>
        <w:pBdr>
          <w:bottom w:val="single" w:sz="12" w:space="1" w:color="auto"/>
        </w:pBdr>
      </w:pPr>
    </w:p>
    <w:p w:rsidR="00117E80" w:rsidRDefault="00117E80" w:rsidP="00117E80">
      <w:r>
        <w:rPr>
          <w:b/>
          <w:sz w:val="20"/>
          <w:szCs w:val="20"/>
        </w:rPr>
        <w:t>Для физических лиц:</w:t>
      </w:r>
    </w:p>
    <w:p w:rsidR="00117E80" w:rsidRDefault="00117E80" w:rsidP="00117E80">
      <w:r>
        <w:t>Документ, удостоверяющий личность: ____________________________________________</w:t>
      </w:r>
    </w:p>
    <w:p w:rsidR="00117E80" w:rsidRDefault="00117E80" w:rsidP="00117E80">
      <w:pPr>
        <w:pBdr>
          <w:bottom w:val="single" w:sz="12" w:space="1" w:color="auto"/>
        </w:pBdr>
      </w:pPr>
      <w:r>
        <w:t xml:space="preserve">Серия __________ № ________________ </w:t>
      </w:r>
      <w:proofErr w:type="gramStart"/>
      <w:r>
        <w:t>выдан</w:t>
      </w:r>
      <w:proofErr w:type="gramEnd"/>
      <w:r>
        <w:t xml:space="preserve"> « __» ____________    ______ года</w:t>
      </w:r>
    </w:p>
    <w:p w:rsidR="00117E80" w:rsidRDefault="00117E80" w:rsidP="00117E80">
      <w:pPr>
        <w:pBdr>
          <w:bottom w:val="single" w:sz="12" w:space="1" w:color="auto"/>
        </w:pBdr>
      </w:pPr>
    </w:p>
    <w:p w:rsidR="00117E80" w:rsidRDefault="00117E80" w:rsidP="00117E80">
      <w:pPr>
        <w:rPr>
          <w:sz w:val="20"/>
          <w:szCs w:val="20"/>
        </w:rPr>
      </w:pPr>
      <w:r>
        <w:rPr>
          <w:sz w:val="20"/>
          <w:szCs w:val="20"/>
        </w:rPr>
        <w:t xml:space="preserve">                                                           (кем </w:t>
      </w:r>
      <w:proofErr w:type="gramStart"/>
      <w:r>
        <w:rPr>
          <w:sz w:val="20"/>
          <w:szCs w:val="20"/>
        </w:rPr>
        <w:t>выдан</w:t>
      </w:r>
      <w:proofErr w:type="gramEnd"/>
      <w:r>
        <w:rPr>
          <w:sz w:val="20"/>
          <w:szCs w:val="20"/>
        </w:rPr>
        <w:t>)</w:t>
      </w:r>
    </w:p>
    <w:p w:rsidR="00117E80" w:rsidRDefault="00117E80" w:rsidP="00117E80">
      <w:pPr>
        <w:rPr>
          <w:b/>
          <w:sz w:val="20"/>
          <w:szCs w:val="20"/>
        </w:rPr>
      </w:pPr>
      <w:r>
        <w:rPr>
          <w:b/>
          <w:sz w:val="20"/>
          <w:szCs w:val="20"/>
        </w:rPr>
        <w:t>Для юридических лиц:</w:t>
      </w:r>
    </w:p>
    <w:p w:rsidR="00117E80" w:rsidRDefault="00117E80" w:rsidP="00117E80">
      <w:pPr>
        <w:pBdr>
          <w:bottom w:val="single" w:sz="12" w:space="1" w:color="auto"/>
        </w:pBdr>
      </w:pPr>
      <w:r>
        <w:t>Документ о государственной регистрации в качестве юридического лица ______________</w:t>
      </w:r>
    </w:p>
    <w:p w:rsidR="00117E80" w:rsidRDefault="00117E80" w:rsidP="00117E80">
      <w:pPr>
        <w:pBdr>
          <w:bottom w:val="single" w:sz="12" w:space="1" w:color="auto"/>
        </w:pBdr>
      </w:pPr>
    </w:p>
    <w:p w:rsidR="00117E80" w:rsidRDefault="00117E80" w:rsidP="00117E80">
      <w:r>
        <w:t>Серия _________ № _______________, дата регистрации « __»____________  ______ года</w:t>
      </w:r>
    </w:p>
    <w:p w:rsidR="00117E80" w:rsidRDefault="00117E80" w:rsidP="00117E80">
      <w:r>
        <w:t>Орган, осуществивший регистрацию _____________________________________________</w:t>
      </w:r>
    </w:p>
    <w:p w:rsidR="00117E80" w:rsidRDefault="00117E80" w:rsidP="00117E80">
      <w:r>
        <w:t>Место выдачи _________________________________________________________________</w:t>
      </w:r>
    </w:p>
    <w:p w:rsidR="00117E80" w:rsidRDefault="00117E80" w:rsidP="00117E80">
      <w:r>
        <w:t>ИНН ________________________________________</w:t>
      </w:r>
    </w:p>
    <w:p w:rsidR="00117E80" w:rsidRDefault="00117E80" w:rsidP="00117E80"/>
    <w:p w:rsidR="00117E80" w:rsidRDefault="00117E80" w:rsidP="00117E80">
      <w:pPr>
        <w:pBdr>
          <w:bottom w:val="single" w:sz="12" w:space="1" w:color="auto"/>
        </w:pBdr>
      </w:pPr>
      <w:r>
        <w:rPr>
          <w:b/>
        </w:rPr>
        <w:t>Место жительства / Место нахождения претендента:</w:t>
      </w:r>
      <w:r>
        <w:t>______________________________</w:t>
      </w:r>
    </w:p>
    <w:p w:rsidR="00117E80" w:rsidRDefault="00117E80" w:rsidP="00117E80">
      <w:pPr>
        <w:pBdr>
          <w:bottom w:val="single" w:sz="12" w:space="1" w:color="auto"/>
        </w:pBdr>
      </w:pPr>
    </w:p>
    <w:p w:rsidR="00117E80" w:rsidRDefault="00117E80" w:rsidP="00117E80">
      <w:r>
        <w:t>Телефон ______________________ Факс ______________ Индекс _____________________</w:t>
      </w:r>
    </w:p>
    <w:p w:rsidR="00117E80" w:rsidRDefault="00117E80" w:rsidP="00117E80">
      <w:r>
        <w:t>Банковские реквизиты претендента для возврата денежных средств:</w:t>
      </w:r>
    </w:p>
    <w:p w:rsidR="00117E80" w:rsidRDefault="00117E80" w:rsidP="00117E80">
      <w:r>
        <w:t>расчетный (лицевой) счет № ____________________________________________________</w:t>
      </w:r>
    </w:p>
    <w:p w:rsidR="00117E80" w:rsidRDefault="00117E80" w:rsidP="00117E80">
      <w:r>
        <w:t>в ____________________________________________________________________________</w:t>
      </w:r>
    </w:p>
    <w:p w:rsidR="00117E80" w:rsidRDefault="00117E80" w:rsidP="00117E80">
      <w:proofErr w:type="spellStart"/>
      <w:r>
        <w:t>кор</w:t>
      </w:r>
      <w:proofErr w:type="gramStart"/>
      <w:r>
        <w:t>.с</w:t>
      </w:r>
      <w:proofErr w:type="gramEnd"/>
      <w:r>
        <w:t>чет</w:t>
      </w:r>
      <w:proofErr w:type="spellEnd"/>
      <w:r>
        <w:t xml:space="preserve"> № _____________________ БИК _________________ ИНН ___________________</w:t>
      </w:r>
    </w:p>
    <w:p w:rsidR="00117E80" w:rsidRDefault="00117E80" w:rsidP="00117E80">
      <w:r>
        <w:t>Представитель претендента _____________________________________________________</w:t>
      </w:r>
    </w:p>
    <w:p w:rsidR="00117E80" w:rsidRDefault="00117E80" w:rsidP="00117E80">
      <w:pPr>
        <w:rPr>
          <w:sz w:val="20"/>
          <w:szCs w:val="20"/>
        </w:rPr>
      </w:pPr>
      <w:r>
        <w:t xml:space="preserve">                                                                                   </w:t>
      </w:r>
      <w:r>
        <w:rPr>
          <w:sz w:val="20"/>
          <w:szCs w:val="20"/>
        </w:rPr>
        <w:t>(ФИО или наименование)</w:t>
      </w:r>
    </w:p>
    <w:p w:rsidR="00117E80" w:rsidRDefault="00117E80" w:rsidP="00117E80">
      <w:r>
        <w:t xml:space="preserve">действует на основании доверенности  № _______ от « __» ________________ _______ </w:t>
      </w:r>
      <w:proofErr w:type="gramStart"/>
      <w:r>
        <w:t>г</w:t>
      </w:r>
      <w:proofErr w:type="gramEnd"/>
      <w:r>
        <w:t>.</w:t>
      </w:r>
    </w:p>
    <w:p w:rsidR="00117E80" w:rsidRDefault="00117E80" w:rsidP="00117E80">
      <w: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w:t>
      </w:r>
    </w:p>
    <w:p w:rsidR="00117E80" w:rsidRDefault="00117E80" w:rsidP="00117E80">
      <w:pPr>
        <w:rPr>
          <w:sz w:val="20"/>
          <w:szCs w:val="20"/>
        </w:rPr>
      </w:pPr>
      <w:r>
        <w:t xml:space="preserve">                                                              </w:t>
      </w:r>
      <w:proofErr w:type="gramStart"/>
      <w:r>
        <w:rPr>
          <w:sz w:val="20"/>
          <w:szCs w:val="20"/>
        </w:rPr>
        <w:t>(наименование документа, серия, номер, дата и место выдачи</w:t>
      </w:r>
      <w:proofErr w:type="gramEnd"/>
    </w:p>
    <w:p w:rsidR="00117E80" w:rsidRDefault="00117E80" w:rsidP="00117E80">
      <w:pPr>
        <w:rPr>
          <w:sz w:val="20"/>
          <w:szCs w:val="20"/>
        </w:rPr>
      </w:pPr>
      <w:r>
        <w:rPr>
          <w:sz w:val="20"/>
          <w:szCs w:val="20"/>
        </w:rPr>
        <w:t xml:space="preserve">_____________________________________________________________________________________________                                                                                                            (регистрации), кем </w:t>
      </w:r>
      <w:proofErr w:type="gramStart"/>
      <w:r>
        <w:rPr>
          <w:sz w:val="20"/>
          <w:szCs w:val="20"/>
        </w:rPr>
        <w:t>выдан</w:t>
      </w:r>
      <w:proofErr w:type="gramEnd"/>
      <w:r>
        <w:rPr>
          <w:sz w:val="20"/>
          <w:szCs w:val="20"/>
        </w:rPr>
        <w:t>)</w:t>
      </w:r>
    </w:p>
    <w:p w:rsidR="00117E80" w:rsidRDefault="00117E80" w:rsidP="00117E80">
      <w:pPr>
        <w:jc w:val="both"/>
        <w:rPr>
          <w:szCs w:val="28"/>
        </w:rPr>
      </w:pPr>
      <w:r>
        <w:rPr>
          <w:b/>
          <w:szCs w:val="28"/>
        </w:rPr>
        <w:t>Земельный участок:</w:t>
      </w:r>
      <w:r>
        <w:rPr>
          <w:szCs w:val="28"/>
        </w:rPr>
        <w:t xml:space="preserve"> </w:t>
      </w:r>
      <w:r w:rsidR="006D4497">
        <w:t>Кемеровская область, Полысаевский городской округ, г</w:t>
      </w:r>
      <w:proofErr w:type="gramStart"/>
      <w:r w:rsidR="006D4497">
        <w:t>.П</w:t>
      </w:r>
      <w:proofErr w:type="gramEnd"/>
      <w:r w:rsidR="006D4497">
        <w:t>олысаево, ограничен улицами Космонавтов, Севастопольская, Попова, Свердлова, с кадастр</w:t>
      </w:r>
      <w:r w:rsidR="00E21263">
        <w:t>овым номером 42:38:0101001:20321</w:t>
      </w:r>
      <w:r>
        <w:t xml:space="preserve">, </w:t>
      </w:r>
      <w:r>
        <w:rPr>
          <w:szCs w:val="28"/>
        </w:rPr>
        <w:t>малоэтажная многоквартирная жилая застройка.</w:t>
      </w:r>
    </w:p>
    <w:p w:rsidR="00117E80" w:rsidRDefault="00117E80" w:rsidP="00117E80">
      <w:pPr>
        <w:jc w:val="both"/>
      </w:pPr>
      <w:r>
        <w:t>Вносимая для участия в аукционе сумма денежных средс</w:t>
      </w:r>
      <w:r w:rsidR="00E21263">
        <w:t>тв: 83 820</w:t>
      </w:r>
      <w:r>
        <w:t xml:space="preserve"> руб. 00 коп.</w:t>
      </w:r>
    </w:p>
    <w:p w:rsidR="00117E80" w:rsidRDefault="00E21263" w:rsidP="00117E80">
      <w:pPr>
        <w:rPr>
          <w:sz w:val="20"/>
          <w:szCs w:val="20"/>
        </w:rPr>
      </w:pPr>
      <w:r>
        <w:t>Восемьдесят три тысячи восемьсот двадцать рублей 00 копеек</w:t>
      </w:r>
      <w:r w:rsidR="00117E80">
        <w:rPr>
          <w:sz w:val="20"/>
          <w:szCs w:val="20"/>
        </w:rPr>
        <w:t xml:space="preserve">                                                            (сумма прописью)</w:t>
      </w:r>
    </w:p>
    <w:p w:rsidR="00117E80" w:rsidRDefault="00117E80" w:rsidP="00117E80">
      <w:r>
        <w:t>перечислена «__» __________ 2018 г. наименование банка __________________________</w:t>
      </w:r>
    </w:p>
    <w:p w:rsidR="00117E80" w:rsidRDefault="00117E80" w:rsidP="00117E80"/>
    <w:p w:rsidR="00117E80" w:rsidRDefault="00117E80" w:rsidP="00117E80">
      <w:pPr>
        <w:jc w:val="both"/>
        <w:rPr>
          <w:b/>
          <w:bCs/>
        </w:rPr>
      </w:pPr>
      <w:r>
        <w:t xml:space="preserve">        Изучив условия аукциона, содержащиеся в информационном сообщение</w:t>
      </w:r>
      <w:r>
        <w:rPr>
          <w:b/>
          <w:bCs/>
        </w:rPr>
        <w:t xml:space="preserve"> </w:t>
      </w:r>
      <w:r>
        <w:t>о проведен</w:t>
      </w:r>
      <w:proofErr w:type="gramStart"/>
      <w:r>
        <w:t>ии ау</w:t>
      </w:r>
      <w:proofErr w:type="gramEnd"/>
      <w:r>
        <w:t xml:space="preserve">кциона, опубликованном в газете «Полысаево»  №____ от «___»_____2018г. сообщаю о согласии участвовать в аукционе на условиях, установленных  в настоящем информационном сообщении. </w:t>
      </w:r>
    </w:p>
    <w:p w:rsidR="00117E80" w:rsidRDefault="00117E80" w:rsidP="00117E80">
      <w:pPr>
        <w:jc w:val="both"/>
      </w:pPr>
      <w:r>
        <w:rPr>
          <w:b/>
          <w:bCs/>
        </w:rPr>
        <w:t xml:space="preserve">        </w:t>
      </w:r>
      <w:r>
        <w:t xml:space="preserve"> В случае признания меня победителем аукциона обязуюсь:</w:t>
      </w:r>
    </w:p>
    <w:p w:rsidR="00117E80" w:rsidRDefault="00117E80" w:rsidP="00117E80">
      <w:r>
        <w:t xml:space="preserve">         - подписать протокол о результатах аукциона,</w:t>
      </w:r>
    </w:p>
    <w:p w:rsidR="00117E80" w:rsidRDefault="00117E80" w:rsidP="00117E80">
      <w:pPr>
        <w:jc w:val="both"/>
      </w:pPr>
      <w:r>
        <w:t xml:space="preserve">         - заключить договор аренды  (купли-продажи), по истечению 10 дней  со дня подписания протокола о результатах аукциона и размещения его на сайте www.torgi.gov.ru.</w:t>
      </w:r>
    </w:p>
    <w:p w:rsidR="00117E80" w:rsidRDefault="00117E80" w:rsidP="00117E80">
      <w:r>
        <w:lastRenderedPageBreak/>
        <w:t xml:space="preserve">         - провести оплату стоимости земельного участка, установленного по результатам аукциона, в сроки и на счет, определенные договором аренды (купли-продажи).</w:t>
      </w:r>
    </w:p>
    <w:p w:rsidR="00117E80" w:rsidRDefault="00117E80" w:rsidP="00117E80">
      <w:pPr>
        <w:rPr>
          <w:b/>
          <w:bCs/>
        </w:rPr>
      </w:pPr>
    </w:p>
    <w:p w:rsidR="00117E80" w:rsidRDefault="00117E80" w:rsidP="00117E80">
      <w:pPr>
        <w:jc w:val="both"/>
      </w:pPr>
      <w:r>
        <w:rPr>
          <w:b/>
          <w:bCs/>
        </w:rPr>
        <w:t xml:space="preserve">         </w:t>
      </w:r>
      <w:r>
        <w:t>Согласен с тем, что в случае признания победителем  аукциона и уклонения от подписания протокола  о результатах торгов, отказа от заключения договора аренды (купли-продажи), утрачиваю внесенный  задаток.</w:t>
      </w:r>
    </w:p>
    <w:p w:rsidR="00117E80" w:rsidRDefault="00117E80" w:rsidP="00117E80">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Мною подтверждается:</w:t>
      </w:r>
    </w:p>
    <w:p w:rsidR="00117E80" w:rsidRDefault="00117E80" w:rsidP="00117E8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представленные документы получены в порядке, установленном  действующим законодательством;</w:t>
      </w:r>
    </w:p>
    <w:p w:rsidR="00117E80" w:rsidRDefault="00117E80" w:rsidP="00117E8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сведения, содержащиеся в представленных документах, являются достоверными.</w:t>
      </w:r>
    </w:p>
    <w:p w:rsidR="00117E80" w:rsidRDefault="00117E80" w:rsidP="00117E8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Лицо,  предоставившее  заведомо  ложные сведения или поддельные документы, несет  ответственность  в  соответствии  с   Уголовным   </w:t>
      </w:r>
      <w:hyperlink r:id="rId10" w:history="1">
        <w:r>
          <w:rPr>
            <w:rStyle w:val="a9"/>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w:t>
      </w:r>
    </w:p>
    <w:p w:rsidR="00117E80" w:rsidRDefault="00117E80" w:rsidP="00117E80">
      <w:pPr>
        <w:ind w:firstLine="540"/>
        <w:jc w:val="both"/>
      </w:pPr>
      <w:proofErr w:type="gramStart"/>
      <w:r>
        <w:t>Я, даю свое согласие комитету по управлению муниципальным имуществом Полысаевского городского округа,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w:t>
      </w:r>
      <w:proofErr w:type="gramEnd"/>
      <w:r>
        <w:t xml:space="preserve">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117E80" w:rsidRDefault="00117E80" w:rsidP="00117E80">
      <w:pPr>
        <w:jc w:val="both"/>
      </w:pPr>
    </w:p>
    <w:p w:rsidR="00117E80" w:rsidRDefault="00117E80" w:rsidP="00117E80">
      <w:r>
        <w:t>Подпись претендента (его полномочного представителя) ___________________________</w:t>
      </w:r>
    </w:p>
    <w:p w:rsidR="00117E80" w:rsidRDefault="00117E80" w:rsidP="00117E80">
      <w:r>
        <w:t>«___» ______________ 2018г.                                             м.п.</w:t>
      </w:r>
    </w:p>
    <w:p w:rsidR="00117E80" w:rsidRDefault="00117E80" w:rsidP="00117E80"/>
    <w:p w:rsidR="00117E80" w:rsidRDefault="00117E80" w:rsidP="00117E80">
      <w:r>
        <w:t>Заявка принята организатором торгов (его полномочным представителем)</w:t>
      </w:r>
    </w:p>
    <w:p w:rsidR="00117E80" w:rsidRDefault="00117E80" w:rsidP="00117E80">
      <w:r>
        <w:t>«___» ______________2018г.   в _____час</w:t>
      </w:r>
      <w:proofErr w:type="gramStart"/>
      <w:r>
        <w:t>.</w:t>
      </w:r>
      <w:proofErr w:type="gramEnd"/>
      <w:r>
        <w:t xml:space="preserve"> ____ </w:t>
      </w:r>
      <w:proofErr w:type="gramStart"/>
      <w:r>
        <w:t>м</w:t>
      </w:r>
      <w:proofErr w:type="gramEnd"/>
      <w:r>
        <w:t>ин.</w:t>
      </w:r>
    </w:p>
    <w:p w:rsidR="00117E80" w:rsidRDefault="00117E80" w:rsidP="00117E80"/>
    <w:p w:rsidR="00117E80" w:rsidRDefault="00117E80" w:rsidP="00117E80">
      <w:r>
        <w:t xml:space="preserve">Подпись уполномоченного лица, принявшего заявку               _______________________  </w:t>
      </w:r>
    </w:p>
    <w:p w:rsidR="00117E80" w:rsidRDefault="00117E80" w:rsidP="00117E80">
      <w:pPr>
        <w:tabs>
          <w:tab w:val="left" w:pos="7020"/>
        </w:tabs>
      </w:pPr>
      <w:r>
        <w:t xml:space="preserve">                                                                                                 </w:t>
      </w:r>
      <w:r>
        <w:tab/>
        <w:t xml:space="preserve"> </w:t>
      </w:r>
      <w:proofErr w:type="spellStart"/>
      <w:r>
        <w:t>м</w:t>
      </w:r>
      <w:proofErr w:type="gramStart"/>
      <w:r>
        <w:t>.п</w:t>
      </w:r>
      <w:proofErr w:type="spellEnd"/>
      <w:proofErr w:type="gramEnd"/>
    </w:p>
    <w:p w:rsidR="00660CB4" w:rsidRDefault="00660CB4" w:rsidP="00660CB4"/>
    <w:p w:rsidR="00E919E4" w:rsidRDefault="00E919E4"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117E80" w:rsidRDefault="00117E80" w:rsidP="00D22B0C">
      <w:pPr>
        <w:tabs>
          <w:tab w:val="left" w:pos="7020"/>
        </w:tabs>
        <w:ind w:left="7088"/>
        <w:rPr>
          <w:sz w:val="22"/>
          <w:szCs w:val="22"/>
        </w:rPr>
      </w:pPr>
    </w:p>
    <w:p w:rsidR="006C6E9C" w:rsidRDefault="006C6E9C" w:rsidP="007C0E67">
      <w:pPr>
        <w:tabs>
          <w:tab w:val="left" w:pos="7020"/>
        </w:tabs>
        <w:rPr>
          <w:sz w:val="22"/>
          <w:szCs w:val="22"/>
        </w:rPr>
      </w:pPr>
    </w:p>
    <w:p w:rsidR="007E61E6" w:rsidRDefault="007E61E6" w:rsidP="007C0E67">
      <w:pPr>
        <w:tabs>
          <w:tab w:val="left" w:pos="7020"/>
        </w:tabs>
        <w:rPr>
          <w:sz w:val="22"/>
          <w:szCs w:val="22"/>
        </w:rPr>
      </w:pPr>
    </w:p>
    <w:p w:rsidR="007C0E67" w:rsidRDefault="007C0E67" w:rsidP="007C0E67">
      <w:pPr>
        <w:tabs>
          <w:tab w:val="left" w:pos="7020"/>
        </w:tabs>
        <w:rPr>
          <w:sz w:val="22"/>
          <w:szCs w:val="22"/>
        </w:rPr>
      </w:pPr>
    </w:p>
    <w:p w:rsidR="00D22B0C" w:rsidRDefault="00C70A49" w:rsidP="00D22B0C">
      <w:pPr>
        <w:tabs>
          <w:tab w:val="left" w:pos="7020"/>
        </w:tabs>
        <w:ind w:left="7088"/>
        <w:rPr>
          <w:sz w:val="22"/>
          <w:szCs w:val="22"/>
        </w:rPr>
      </w:pPr>
      <w:r>
        <w:rPr>
          <w:sz w:val="22"/>
          <w:szCs w:val="22"/>
        </w:rPr>
        <w:lastRenderedPageBreak/>
        <w:t xml:space="preserve">Приложение </w:t>
      </w:r>
      <w:r w:rsidR="003627C8">
        <w:rPr>
          <w:sz w:val="22"/>
          <w:szCs w:val="22"/>
        </w:rPr>
        <w:t xml:space="preserve"> </w:t>
      </w:r>
      <w:r>
        <w:rPr>
          <w:sz w:val="22"/>
          <w:szCs w:val="22"/>
        </w:rPr>
        <w:t>№</w:t>
      </w:r>
      <w:r w:rsidR="007E61E6">
        <w:rPr>
          <w:sz w:val="22"/>
          <w:szCs w:val="22"/>
        </w:rPr>
        <w:t>2</w:t>
      </w:r>
    </w:p>
    <w:p w:rsidR="00717A02" w:rsidRDefault="00717A02" w:rsidP="00717A02">
      <w:pPr>
        <w:tabs>
          <w:tab w:val="left" w:pos="7020"/>
        </w:tabs>
        <w:rPr>
          <w:sz w:val="22"/>
          <w:szCs w:val="22"/>
        </w:rPr>
      </w:pPr>
    </w:p>
    <w:p w:rsidR="00EB261A" w:rsidRDefault="00EB261A" w:rsidP="00D22B0C">
      <w:pPr>
        <w:tabs>
          <w:tab w:val="left" w:pos="7020"/>
        </w:tabs>
        <w:ind w:left="7088"/>
        <w:rPr>
          <w:sz w:val="22"/>
          <w:szCs w:val="22"/>
        </w:rPr>
      </w:pPr>
    </w:p>
    <w:p w:rsidR="00A5748C" w:rsidRPr="00717A02" w:rsidRDefault="00B61F06" w:rsidP="00717A02">
      <w:pPr>
        <w:rPr>
          <w:szCs w:val="20"/>
        </w:rPr>
      </w:pPr>
      <w:r w:rsidRPr="00B61F06">
        <w:rPr>
          <w:szCs w:val="20"/>
        </w:rPr>
        <w:t xml:space="preserve">                                            </w:t>
      </w:r>
      <w:r w:rsidR="00681DC7">
        <w:rPr>
          <w:szCs w:val="20"/>
        </w:rPr>
        <w:t xml:space="preserve">                            </w:t>
      </w:r>
      <w:r w:rsidR="00DD6884">
        <w:rPr>
          <w:szCs w:val="20"/>
        </w:rPr>
        <w:t xml:space="preserve"> </w:t>
      </w:r>
      <w:r w:rsidRPr="00B61F06">
        <w:rPr>
          <w:szCs w:val="20"/>
        </w:rPr>
        <w:t xml:space="preserve">     </w:t>
      </w:r>
      <w:r w:rsidR="00717A02">
        <w:rPr>
          <w:szCs w:val="20"/>
        </w:rPr>
        <w:t xml:space="preserve">                               </w:t>
      </w:r>
    </w:p>
    <w:p w:rsidR="001D3D0F" w:rsidRDefault="00EE3765" w:rsidP="001D3D0F">
      <w:r w:rsidRPr="00EE376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07pt;margin-top:9pt;width:71.05pt;height:76.15pt;z-index:251661312" wrapcoords="-89 0 -89 21334 21511 21334 21511 0 -89 0">
            <v:imagedata r:id="rId11" o:title=""/>
            <w10:wrap type="tight"/>
          </v:shape>
          <o:OLEObject Type="Embed" ProgID="Photoshop.Image.9" ShapeID="_x0000_s1030" DrawAspect="Content" ObjectID="_1605617559" r:id="rId12">
            <o:FieldCodes>\s</o:FieldCodes>
          </o:OLEObject>
        </w:pict>
      </w:r>
      <w:r w:rsidR="001D3D0F">
        <w:t xml:space="preserve">                                                                                                                                                          </w:t>
      </w:r>
    </w:p>
    <w:p w:rsidR="001D3D0F" w:rsidRDefault="001D3D0F" w:rsidP="001D3D0F">
      <w:pPr>
        <w:pStyle w:val="4"/>
        <w:tabs>
          <w:tab w:val="left" w:pos="5103"/>
        </w:tabs>
        <w:jc w:val="center"/>
      </w:pPr>
    </w:p>
    <w:p w:rsidR="001D3D0F" w:rsidRDefault="001D3D0F" w:rsidP="001D3D0F">
      <w:pPr>
        <w:ind w:right="113"/>
        <w:jc w:val="center"/>
        <w:rPr>
          <w:b/>
          <w:sz w:val="32"/>
          <w:szCs w:val="32"/>
        </w:rPr>
      </w:pPr>
      <w:r>
        <w:rPr>
          <w:b/>
          <w:sz w:val="32"/>
          <w:szCs w:val="32"/>
        </w:rPr>
        <w:t xml:space="preserve"> </w:t>
      </w:r>
    </w:p>
    <w:p w:rsidR="001D3D0F" w:rsidRDefault="001D3D0F" w:rsidP="001D3D0F">
      <w:pPr>
        <w:ind w:right="113"/>
        <w:jc w:val="center"/>
        <w:rPr>
          <w:b/>
          <w:sz w:val="32"/>
          <w:szCs w:val="32"/>
        </w:rPr>
      </w:pPr>
    </w:p>
    <w:p w:rsidR="001D3D0F" w:rsidRDefault="001D3D0F" w:rsidP="001D3D0F">
      <w:pPr>
        <w:ind w:right="113"/>
        <w:jc w:val="center"/>
        <w:rPr>
          <w:b/>
          <w:sz w:val="32"/>
          <w:szCs w:val="32"/>
        </w:rPr>
      </w:pPr>
    </w:p>
    <w:p w:rsidR="001D3D0F" w:rsidRDefault="001D3D0F" w:rsidP="001D3D0F">
      <w:r>
        <w:t xml:space="preserve">                                                                                                                                                          </w:t>
      </w:r>
    </w:p>
    <w:p w:rsidR="001D3D0F" w:rsidRDefault="001D3D0F" w:rsidP="001D3D0F">
      <w:pPr>
        <w:spacing w:line="360" w:lineRule="auto"/>
        <w:ind w:right="113"/>
        <w:rPr>
          <w:b/>
          <w:sz w:val="28"/>
        </w:rPr>
      </w:pPr>
      <w:r>
        <w:rPr>
          <w:b/>
          <w:sz w:val="28"/>
        </w:rPr>
        <w:t xml:space="preserve">                                        РОССИЙСКАЯ ФЕДЕРАЦИЯ</w:t>
      </w:r>
    </w:p>
    <w:p w:rsidR="001D3D0F" w:rsidRDefault="001D3D0F" w:rsidP="001D3D0F">
      <w:pPr>
        <w:tabs>
          <w:tab w:val="left" w:pos="4260"/>
          <w:tab w:val="center" w:pos="4800"/>
        </w:tabs>
        <w:spacing w:line="360" w:lineRule="auto"/>
        <w:jc w:val="center"/>
        <w:outlineLvl w:val="0"/>
        <w:rPr>
          <w:b/>
          <w:sz w:val="28"/>
        </w:rPr>
      </w:pPr>
      <w:r>
        <w:rPr>
          <w:b/>
          <w:sz w:val="28"/>
        </w:rPr>
        <w:t>КЕМЕРОВСКАЯ ОБЛАСТЬ</w:t>
      </w:r>
    </w:p>
    <w:p w:rsidR="001D3D0F" w:rsidRDefault="001D3D0F" w:rsidP="001D3D0F">
      <w:pPr>
        <w:spacing w:line="360" w:lineRule="auto"/>
        <w:jc w:val="center"/>
        <w:outlineLvl w:val="0"/>
        <w:rPr>
          <w:b/>
          <w:sz w:val="28"/>
        </w:rPr>
      </w:pPr>
      <w:r>
        <w:rPr>
          <w:b/>
          <w:sz w:val="28"/>
        </w:rPr>
        <w:t>ПОЛЫСАЕВСКИЙ ГОРОДСКОЙ ОКРУГ</w:t>
      </w:r>
    </w:p>
    <w:p w:rsidR="001D3D0F" w:rsidRDefault="001D3D0F" w:rsidP="001D3D0F">
      <w:pPr>
        <w:spacing w:line="360" w:lineRule="auto"/>
        <w:jc w:val="center"/>
        <w:outlineLvl w:val="0"/>
        <w:rPr>
          <w:b/>
          <w:sz w:val="28"/>
        </w:rPr>
      </w:pPr>
      <w:r>
        <w:rPr>
          <w:b/>
          <w:sz w:val="28"/>
        </w:rPr>
        <w:t>АДМИНИСТРАЦИЯ ПОЛЫСАЕВСКОГО ГОРОДСКОГО ОКРУГА</w:t>
      </w:r>
    </w:p>
    <w:p w:rsidR="001D3D0F" w:rsidRDefault="001D3D0F" w:rsidP="001D3D0F">
      <w:pPr>
        <w:ind w:right="566"/>
        <w:jc w:val="center"/>
        <w:outlineLvl w:val="0"/>
        <w:rPr>
          <w:b/>
          <w:sz w:val="28"/>
        </w:rPr>
      </w:pPr>
      <w:r>
        <w:rPr>
          <w:b/>
          <w:sz w:val="28"/>
        </w:rPr>
        <w:t xml:space="preserve">ПОСТАНОВЛЕНИЕ </w:t>
      </w:r>
    </w:p>
    <w:p w:rsidR="001D3D0F" w:rsidRDefault="001D3D0F" w:rsidP="001D3D0F">
      <w:pPr>
        <w:tabs>
          <w:tab w:val="left" w:pos="7710"/>
        </w:tabs>
        <w:ind w:right="113"/>
        <w:rPr>
          <w:b/>
          <w:sz w:val="32"/>
          <w:szCs w:val="32"/>
        </w:rPr>
      </w:pPr>
      <w:r>
        <w:rPr>
          <w:b/>
          <w:sz w:val="32"/>
          <w:szCs w:val="32"/>
        </w:rPr>
        <w:tab/>
      </w:r>
    </w:p>
    <w:p w:rsidR="001D3D0F" w:rsidRDefault="001D3D0F" w:rsidP="001D3D0F">
      <w:pPr>
        <w:tabs>
          <w:tab w:val="left" w:pos="7710"/>
        </w:tabs>
        <w:ind w:right="113"/>
        <w:rPr>
          <w:sz w:val="28"/>
          <w:szCs w:val="28"/>
        </w:rPr>
      </w:pPr>
      <w:r>
        <w:rPr>
          <w:sz w:val="28"/>
          <w:szCs w:val="28"/>
        </w:rPr>
        <w:t xml:space="preserve">От  04.12.2018 </w:t>
      </w:r>
      <w:r>
        <w:rPr>
          <w:color w:val="000000" w:themeColor="text1"/>
          <w:sz w:val="28"/>
          <w:szCs w:val="28"/>
        </w:rPr>
        <w:t xml:space="preserve"> </w:t>
      </w:r>
      <w:r w:rsidRPr="00480B80">
        <w:rPr>
          <w:color w:val="000000" w:themeColor="text1"/>
          <w:sz w:val="28"/>
          <w:szCs w:val="28"/>
        </w:rPr>
        <w:t>№</w:t>
      </w:r>
      <w:r>
        <w:rPr>
          <w:color w:val="000000" w:themeColor="text1"/>
          <w:sz w:val="28"/>
          <w:szCs w:val="28"/>
        </w:rPr>
        <w:t xml:space="preserve">  1663</w:t>
      </w:r>
      <w:r w:rsidRPr="00480B80">
        <w:rPr>
          <w:color w:val="000000" w:themeColor="text1"/>
          <w:sz w:val="28"/>
          <w:szCs w:val="28"/>
        </w:rPr>
        <w:t xml:space="preserve"> </w:t>
      </w:r>
    </w:p>
    <w:p w:rsidR="001D3D0F" w:rsidRPr="00596971" w:rsidRDefault="001D3D0F" w:rsidP="001D3D0F">
      <w:pPr>
        <w:ind w:right="6318"/>
      </w:pPr>
      <w:r w:rsidRPr="00596971">
        <w:t xml:space="preserve">        г. Полысаево     </w:t>
      </w:r>
    </w:p>
    <w:p w:rsidR="001D3D0F" w:rsidRPr="00596971" w:rsidRDefault="001D3D0F" w:rsidP="001D3D0F">
      <w:pPr>
        <w:pStyle w:val="4"/>
        <w:tabs>
          <w:tab w:val="left" w:pos="11057"/>
        </w:tabs>
        <w:ind w:right="6318"/>
        <w:rPr>
          <w:sz w:val="24"/>
          <w:szCs w:val="24"/>
        </w:rPr>
      </w:pPr>
      <w:r w:rsidRPr="00596971">
        <w:rPr>
          <w:sz w:val="24"/>
          <w:szCs w:val="24"/>
        </w:rPr>
        <w:t>О проведен</w:t>
      </w:r>
      <w:proofErr w:type="gramStart"/>
      <w:r w:rsidRPr="00596971">
        <w:rPr>
          <w:sz w:val="24"/>
          <w:szCs w:val="24"/>
        </w:rPr>
        <w:t>ии ау</w:t>
      </w:r>
      <w:proofErr w:type="gramEnd"/>
      <w:r w:rsidRPr="00596971">
        <w:rPr>
          <w:sz w:val="24"/>
          <w:szCs w:val="24"/>
        </w:rPr>
        <w:t xml:space="preserve">кциона  на право заключения договора аренды земельного участка </w:t>
      </w:r>
    </w:p>
    <w:p w:rsidR="001D3D0F" w:rsidRDefault="001D3D0F" w:rsidP="001D3D0F">
      <w:pPr>
        <w:pStyle w:val="4"/>
        <w:tabs>
          <w:tab w:val="left" w:pos="11057"/>
        </w:tabs>
        <w:rPr>
          <w:sz w:val="28"/>
          <w:szCs w:val="28"/>
        </w:rPr>
      </w:pPr>
    </w:p>
    <w:p w:rsidR="001D3D0F" w:rsidRDefault="001D3D0F" w:rsidP="001D3D0F">
      <w:pPr>
        <w:jc w:val="both"/>
        <w:rPr>
          <w:sz w:val="28"/>
          <w:szCs w:val="28"/>
        </w:rPr>
      </w:pPr>
      <w:r>
        <w:rPr>
          <w:sz w:val="28"/>
          <w:szCs w:val="28"/>
        </w:rPr>
        <w:t xml:space="preserve">          В соответствии со статьей 39.11 Земельного кодекса  Российской Федерации от 25.10.2001 № 136-ФЗ, Уставом муниципального образования Полысаевского городского округа, рассмотрев предложения  комиссии по продаже находящихся в государственной и муниципальной собственности земельных участков или права на заключение договоров аренды земельных участков, администрация Полысаевского городского округа постановляет:</w:t>
      </w:r>
    </w:p>
    <w:p w:rsidR="001D3D0F" w:rsidRDefault="001D3D0F" w:rsidP="001D3D0F">
      <w:pPr>
        <w:pStyle w:val="4"/>
        <w:tabs>
          <w:tab w:val="left" w:pos="11057"/>
        </w:tabs>
        <w:jc w:val="both"/>
        <w:rPr>
          <w:sz w:val="28"/>
          <w:szCs w:val="28"/>
        </w:rPr>
      </w:pPr>
      <w:r>
        <w:rPr>
          <w:sz w:val="28"/>
          <w:szCs w:val="28"/>
        </w:rPr>
        <w:t xml:space="preserve">          1. Провести аукцион на право заключения договора аренды земельного участка с кадастр</w:t>
      </w:r>
      <w:r w:rsidR="007E61E6">
        <w:rPr>
          <w:sz w:val="28"/>
          <w:szCs w:val="28"/>
        </w:rPr>
        <w:t>овым номером 42:38:0101001:20321</w:t>
      </w:r>
      <w:r>
        <w:rPr>
          <w:sz w:val="28"/>
          <w:szCs w:val="28"/>
        </w:rPr>
        <w:t xml:space="preserve">, вид разрешенного использования – малоэтажная многоквартирная жилая застройка. </w:t>
      </w:r>
    </w:p>
    <w:p w:rsidR="001D3D0F" w:rsidRDefault="001D3D0F" w:rsidP="001D3D0F">
      <w:pPr>
        <w:pStyle w:val="4"/>
        <w:tabs>
          <w:tab w:val="left" w:pos="11057"/>
        </w:tabs>
        <w:jc w:val="both"/>
        <w:rPr>
          <w:sz w:val="28"/>
          <w:szCs w:val="28"/>
        </w:rPr>
      </w:pPr>
      <w:r>
        <w:rPr>
          <w:sz w:val="28"/>
          <w:szCs w:val="28"/>
        </w:rPr>
        <w:t xml:space="preserve">         2.Комитету по управлению муниципальным имуществом Полысаевского городского округа выступить организатором торгов на право заключения договора аренды земельного участка на условиях:</w:t>
      </w:r>
    </w:p>
    <w:p w:rsidR="001D3D0F" w:rsidRPr="00060E49" w:rsidRDefault="001D3D0F" w:rsidP="001D3D0F">
      <w:pPr>
        <w:shd w:val="clear" w:color="auto" w:fill="FFFFFF"/>
        <w:spacing w:line="360" w:lineRule="auto"/>
        <w:jc w:val="both"/>
        <w:rPr>
          <w:sz w:val="28"/>
          <w:szCs w:val="28"/>
        </w:rPr>
      </w:pPr>
      <w:r>
        <w:rPr>
          <w:sz w:val="28"/>
          <w:szCs w:val="28"/>
        </w:rPr>
        <w:t xml:space="preserve">         2.1 начальный размер </w:t>
      </w:r>
      <w:r w:rsidRPr="004F7918">
        <w:rPr>
          <w:sz w:val="28"/>
          <w:szCs w:val="28"/>
        </w:rPr>
        <w:t>ежегодной</w:t>
      </w:r>
      <w:r w:rsidR="007E61E6">
        <w:rPr>
          <w:sz w:val="28"/>
          <w:szCs w:val="28"/>
        </w:rPr>
        <w:t xml:space="preserve"> арендной платы: 419 10</w:t>
      </w:r>
      <w:r>
        <w:rPr>
          <w:sz w:val="28"/>
          <w:szCs w:val="28"/>
        </w:rPr>
        <w:t>0</w:t>
      </w:r>
      <w:r w:rsidRPr="00060E49">
        <w:rPr>
          <w:sz w:val="28"/>
          <w:szCs w:val="28"/>
        </w:rPr>
        <w:t xml:space="preserve"> рублей.</w:t>
      </w:r>
    </w:p>
    <w:p w:rsidR="001D3D0F" w:rsidRPr="00060E49" w:rsidRDefault="001D3D0F" w:rsidP="001D3D0F">
      <w:pPr>
        <w:shd w:val="clear" w:color="auto" w:fill="FFFFFF"/>
        <w:spacing w:line="360" w:lineRule="auto"/>
        <w:jc w:val="both"/>
        <w:rPr>
          <w:sz w:val="28"/>
          <w:szCs w:val="28"/>
        </w:rPr>
      </w:pPr>
      <w:r w:rsidRPr="00060E49">
        <w:rPr>
          <w:sz w:val="28"/>
          <w:szCs w:val="28"/>
        </w:rPr>
        <w:t xml:space="preserve">         2.2 Задаток: </w:t>
      </w:r>
      <w:r w:rsidR="007E61E6">
        <w:rPr>
          <w:sz w:val="28"/>
          <w:szCs w:val="28"/>
        </w:rPr>
        <w:t>83 820</w:t>
      </w:r>
      <w:r>
        <w:rPr>
          <w:sz w:val="28"/>
          <w:szCs w:val="28"/>
        </w:rPr>
        <w:t xml:space="preserve"> </w:t>
      </w:r>
      <w:r w:rsidRPr="00060E49">
        <w:rPr>
          <w:sz w:val="28"/>
          <w:szCs w:val="28"/>
        </w:rPr>
        <w:t>рубл</w:t>
      </w:r>
      <w:r>
        <w:rPr>
          <w:sz w:val="28"/>
          <w:szCs w:val="28"/>
        </w:rPr>
        <w:t>я</w:t>
      </w:r>
      <w:r w:rsidRPr="00060E49">
        <w:rPr>
          <w:sz w:val="28"/>
          <w:szCs w:val="28"/>
        </w:rPr>
        <w:t>.</w:t>
      </w:r>
    </w:p>
    <w:p w:rsidR="001D3D0F" w:rsidRPr="00060E49" w:rsidRDefault="001D3D0F" w:rsidP="001D3D0F">
      <w:pPr>
        <w:spacing w:line="360" w:lineRule="auto"/>
        <w:jc w:val="both"/>
        <w:rPr>
          <w:sz w:val="28"/>
          <w:szCs w:val="28"/>
        </w:rPr>
      </w:pPr>
      <w:r w:rsidRPr="00060E49">
        <w:rPr>
          <w:sz w:val="28"/>
          <w:szCs w:val="28"/>
        </w:rPr>
        <w:t xml:space="preserve">       </w:t>
      </w:r>
      <w:r>
        <w:rPr>
          <w:sz w:val="28"/>
          <w:szCs w:val="28"/>
        </w:rPr>
        <w:t xml:space="preserve"> </w:t>
      </w:r>
      <w:r w:rsidRPr="00060E49">
        <w:rPr>
          <w:sz w:val="28"/>
          <w:szCs w:val="28"/>
        </w:rPr>
        <w:t xml:space="preserve"> 2.3  Шаг аукциона: </w:t>
      </w:r>
      <w:r w:rsidR="007E61E6">
        <w:rPr>
          <w:sz w:val="28"/>
          <w:szCs w:val="28"/>
        </w:rPr>
        <w:t>12 4</w:t>
      </w:r>
      <w:r>
        <w:rPr>
          <w:sz w:val="28"/>
          <w:szCs w:val="28"/>
        </w:rPr>
        <w:t>00</w:t>
      </w:r>
      <w:r w:rsidRPr="00060E49">
        <w:rPr>
          <w:sz w:val="28"/>
          <w:szCs w:val="28"/>
        </w:rPr>
        <w:t xml:space="preserve"> рублей.</w:t>
      </w:r>
    </w:p>
    <w:p w:rsidR="001D3D0F" w:rsidRDefault="001D3D0F" w:rsidP="001D3D0F">
      <w:pPr>
        <w:pStyle w:val="4"/>
        <w:tabs>
          <w:tab w:val="left" w:pos="11057"/>
        </w:tabs>
        <w:jc w:val="both"/>
        <w:rPr>
          <w:sz w:val="28"/>
          <w:szCs w:val="28"/>
        </w:rPr>
      </w:pPr>
      <w:r>
        <w:rPr>
          <w:sz w:val="28"/>
          <w:szCs w:val="28"/>
        </w:rPr>
        <w:t xml:space="preserve">         3.Опубликовать настоящее постановление в городской газете «Полысаево» и  разместить на официальном сайте администрации Полысаевского городского округа в информационно-телекоммуникационной  сети «Интернет».</w:t>
      </w:r>
    </w:p>
    <w:p w:rsidR="001D3D0F" w:rsidRDefault="001D3D0F" w:rsidP="001D3D0F">
      <w:pPr>
        <w:pStyle w:val="4"/>
        <w:tabs>
          <w:tab w:val="left" w:pos="11057"/>
        </w:tabs>
        <w:jc w:val="both"/>
        <w:rPr>
          <w:sz w:val="28"/>
          <w:szCs w:val="28"/>
        </w:rPr>
      </w:pPr>
      <w:r>
        <w:rPr>
          <w:sz w:val="28"/>
          <w:szCs w:val="28"/>
        </w:rPr>
        <w:t xml:space="preserve">         4.Настоящее постановление вступает в силу на следующий день после подписания.</w:t>
      </w:r>
    </w:p>
    <w:p w:rsidR="001D3D0F" w:rsidRDefault="001D3D0F" w:rsidP="001D3D0F">
      <w:pPr>
        <w:pStyle w:val="4"/>
        <w:tabs>
          <w:tab w:val="left" w:pos="765"/>
        </w:tabs>
        <w:jc w:val="both"/>
        <w:rPr>
          <w:sz w:val="28"/>
          <w:szCs w:val="28"/>
        </w:rPr>
      </w:pPr>
      <w:r>
        <w:rPr>
          <w:sz w:val="28"/>
          <w:szCs w:val="28"/>
        </w:rPr>
        <w:lastRenderedPageBreak/>
        <w:t xml:space="preserve">         5.</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1D3D0F" w:rsidRDefault="001D3D0F" w:rsidP="001D3D0F">
      <w:pPr>
        <w:pStyle w:val="4"/>
        <w:tabs>
          <w:tab w:val="left" w:pos="11057"/>
        </w:tabs>
        <w:rPr>
          <w:sz w:val="28"/>
          <w:szCs w:val="28"/>
        </w:rPr>
      </w:pPr>
    </w:p>
    <w:p w:rsidR="001D3D0F" w:rsidRDefault="001D3D0F" w:rsidP="001D3D0F">
      <w:pPr>
        <w:pStyle w:val="4"/>
        <w:tabs>
          <w:tab w:val="left" w:pos="11057"/>
        </w:tabs>
        <w:rPr>
          <w:sz w:val="28"/>
          <w:szCs w:val="28"/>
        </w:rPr>
      </w:pPr>
    </w:p>
    <w:p w:rsidR="001D3D0F" w:rsidRDefault="001D3D0F" w:rsidP="001D3D0F">
      <w:pPr>
        <w:pStyle w:val="4"/>
        <w:tabs>
          <w:tab w:val="left" w:pos="11057"/>
        </w:tabs>
        <w:rPr>
          <w:sz w:val="28"/>
          <w:szCs w:val="28"/>
        </w:rPr>
      </w:pPr>
      <w:r>
        <w:rPr>
          <w:sz w:val="28"/>
          <w:szCs w:val="28"/>
        </w:rPr>
        <w:t xml:space="preserve">Глава Полысаевского городского округа               </w:t>
      </w:r>
      <w:r w:rsidR="002C4543">
        <w:rPr>
          <w:sz w:val="28"/>
          <w:szCs w:val="28"/>
        </w:rPr>
        <w:t xml:space="preserve">                    </w:t>
      </w:r>
      <w:r>
        <w:rPr>
          <w:sz w:val="28"/>
          <w:szCs w:val="28"/>
        </w:rPr>
        <w:t xml:space="preserve">     В. П. Зыков</w:t>
      </w:r>
    </w:p>
    <w:p w:rsidR="001D3D0F" w:rsidRDefault="001D3D0F" w:rsidP="001D3D0F">
      <w:pPr>
        <w:tabs>
          <w:tab w:val="left" w:pos="11057"/>
        </w:tabs>
        <w:jc w:val="both"/>
        <w:rPr>
          <w:sz w:val="28"/>
          <w:szCs w:val="28"/>
        </w:rPr>
      </w:pPr>
    </w:p>
    <w:p w:rsidR="001D3D0F" w:rsidRDefault="001D3D0F" w:rsidP="001D3D0F">
      <w:pPr>
        <w:tabs>
          <w:tab w:val="left" w:pos="11057"/>
        </w:tabs>
        <w:jc w:val="both"/>
        <w:rPr>
          <w:sz w:val="28"/>
          <w:szCs w:val="28"/>
        </w:rPr>
      </w:pPr>
    </w:p>
    <w:p w:rsidR="001D3D0F" w:rsidRPr="00F46D6C" w:rsidRDefault="001D3D0F" w:rsidP="001D3D0F">
      <w:pPr>
        <w:tabs>
          <w:tab w:val="left" w:pos="11057"/>
        </w:tabs>
        <w:jc w:val="both"/>
        <w:rPr>
          <w:sz w:val="28"/>
          <w:szCs w:val="28"/>
        </w:rPr>
      </w:pPr>
      <w:r w:rsidRPr="00F46D6C">
        <w:rPr>
          <w:sz w:val="28"/>
          <w:szCs w:val="28"/>
        </w:rPr>
        <w:t>СОГЛАСОВАНО:</w:t>
      </w:r>
    </w:p>
    <w:p w:rsidR="001D3D0F" w:rsidRPr="008B577F" w:rsidRDefault="001D3D0F" w:rsidP="001D3D0F">
      <w:pPr>
        <w:pStyle w:val="aa"/>
        <w:rPr>
          <w:sz w:val="28"/>
          <w:szCs w:val="28"/>
        </w:rPr>
      </w:pPr>
      <w:r>
        <w:rPr>
          <w:sz w:val="28"/>
          <w:szCs w:val="28"/>
        </w:rPr>
        <w:t>И.о первого</w:t>
      </w:r>
      <w:r w:rsidRPr="008B577F">
        <w:rPr>
          <w:sz w:val="28"/>
          <w:szCs w:val="28"/>
        </w:rPr>
        <w:t xml:space="preserve"> заместител</w:t>
      </w:r>
      <w:r>
        <w:rPr>
          <w:sz w:val="28"/>
          <w:szCs w:val="28"/>
        </w:rPr>
        <w:t>я</w:t>
      </w:r>
      <w:r w:rsidRPr="008B577F">
        <w:rPr>
          <w:sz w:val="28"/>
          <w:szCs w:val="28"/>
        </w:rPr>
        <w:t xml:space="preserve"> главы</w:t>
      </w:r>
    </w:p>
    <w:p w:rsidR="001D3D0F" w:rsidRPr="008B577F" w:rsidRDefault="001D3D0F" w:rsidP="001D3D0F">
      <w:pPr>
        <w:pStyle w:val="aa"/>
        <w:rPr>
          <w:sz w:val="28"/>
          <w:szCs w:val="28"/>
        </w:rPr>
      </w:pPr>
      <w:r w:rsidRPr="008B577F">
        <w:rPr>
          <w:sz w:val="28"/>
          <w:szCs w:val="28"/>
        </w:rPr>
        <w:t xml:space="preserve">Полысаевского городского округа                        </w:t>
      </w:r>
      <w:r>
        <w:rPr>
          <w:sz w:val="28"/>
          <w:szCs w:val="28"/>
        </w:rPr>
        <w:t xml:space="preserve">                     Е.Г. Березина</w:t>
      </w:r>
    </w:p>
    <w:p w:rsidR="001D3D0F" w:rsidRPr="00F46D6C" w:rsidRDefault="001D3D0F" w:rsidP="001D3D0F">
      <w:pPr>
        <w:spacing w:after="120"/>
        <w:jc w:val="both"/>
        <w:rPr>
          <w:color w:val="000000"/>
          <w:sz w:val="28"/>
          <w:szCs w:val="28"/>
        </w:rPr>
      </w:pPr>
    </w:p>
    <w:p w:rsidR="001D3D0F" w:rsidRPr="00F46D6C" w:rsidRDefault="001D3D0F" w:rsidP="001D3D0F">
      <w:pPr>
        <w:spacing w:after="120"/>
        <w:jc w:val="both"/>
        <w:rPr>
          <w:color w:val="000000"/>
          <w:sz w:val="28"/>
          <w:szCs w:val="28"/>
        </w:rPr>
      </w:pPr>
      <w:r w:rsidRPr="00F46D6C">
        <w:rPr>
          <w:color w:val="000000"/>
          <w:sz w:val="28"/>
          <w:szCs w:val="28"/>
        </w:rPr>
        <w:t>Председатель КУМИ</w:t>
      </w:r>
    </w:p>
    <w:p w:rsidR="001D3D0F" w:rsidRDefault="001D3D0F" w:rsidP="001D3D0F">
      <w:pPr>
        <w:spacing w:after="120"/>
        <w:jc w:val="both"/>
        <w:rPr>
          <w:color w:val="000000"/>
          <w:sz w:val="28"/>
          <w:szCs w:val="28"/>
        </w:rPr>
      </w:pPr>
      <w:r w:rsidRPr="00F46D6C">
        <w:rPr>
          <w:color w:val="000000"/>
          <w:sz w:val="28"/>
          <w:szCs w:val="28"/>
        </w:rPr>
        <w:t xml:space="preserve">Полысаевского городского округа     </w:t>
      </w:r>
      <w:r w:rsidR="002C4543">
        <w:rPr>
          <w:color w:val="000000"/>
          <w:sz w:val="28"/>
          <w:szCs w:val="28"/>
        </w:rPr>
        <w:t xml:space="preserve">                             </w:t>
      </w:r>
      <w:r w:rsidRPr="00F46D6C">
        <w:rPr>
          <w:color w:val="000000"/>
          <w:sz w:val="28"/>
          <w:szCs w:val="28"/>
        </w:rPr>
        <w:t xml:space="preserve">   </w:t>
      </w:r>
      <w:r>
        <w:rPr>
          <w:color w:val="000000"/>
          <w:sz w:val="28"/>
          <w:szCs w:val="28"/>
        </w:rPr>
        <w:t xml:space="preserve">М.Е. </w:t>
      </w:r>
      <w:proofErr w:type="spellStart"/>
      <w:r>
        <w:rPr>
          <w:color w:val="000000"/>
          <w:sz w:val="28"/>
          <w:szCs w:val="28"/>
        </w:rPr>
        <w:t>Кошкарова</w:t>
      </w:r>
      <w:proofErr w:type="spellEnd"/>
    </w:p>
    <w:p w:rsidR="001D3D0F" w:rsidRPr="00F46D6C" w:rsidRDefault="001D3D0F" w:rsidP="001D3D0F">
      <w:pPr>
        <w:spacing w:after="120"/>
        <w:jc w:val="both"/>
        <w:rPr>
          <w:color w:val="000000"/>
          <w:sz w:val="28"/>
          <w:szCs w:val="28"/>
        </w:rPr>
      </w:pPr>
    </w:p>
    <w:p w:rsidR="001D3D0F" w:rsidRPr="008B577F" w:rsidRDefault="001D3D0F" w:rsidP="001D3D0F">
      <w:pPr>
        <w:pStyle w:val="aa"/>
        <w:rPr>
          <w:sz w:val="28"/>
          <w:szCs w:val="28"/>
        </w:rPr>
      </w:pPr>
      <w:r>
        <w:rPr>
          <w:sz w:val="28"/>
          <w:szCs w:val="28"/>
        </w:rPr>
        <w:t>Начальник</w:t>
      </w:r>
      <w:r w:rsidRPr="008B577F">
        <w:rPr>
          <w:sz w:val="28"/>
          <w:szCs w:val="28"/>
        </w:rPr>
        <w:t xml:space="preserve"> </w:t>
      </w:r>
      <w:proofErr w:type="gramStart"/>
      <w:r w:rsidRPr="008B577F">
        <w:rPr>
          <w:sz w:val="28"/>
          <w:szCs w:val="28"/>
        </w:rPr>
        <w:t>юридического</w:t>
      </w:r>
      <w:proofErr w:type="gramEnd"/>
    </w:p>
    <w:p w:rsidR="001D3D0F" w:rsidRPr="008B577F" w:rsidRDefault="001D3D0F" w:rsidP="001D3D0F">
      <w:pPr>
        <w:pStyle w:val="aa"/>
        <w:rPr>
          <w:sz w:val="28"/>
          <w:szCs w:val="28"/>
        </w:rPr>
      </w:pPr>
      <w:r w:rsidRPr="008B577F">
        <w:rPr>
          <w:sz w:val="28"/>
          <w:szCs w:val="28"/>
        </w:rPr>
        <w:t>отдела КУМИ  Полысаевского</w:t>
      </w:r>
    </w:p>
    <w:p w:rsidR="001D3D0F" w:rsidRDefault="001D3D0F" w:rsidP="001D3D0F">
      <w:pPr>
        <w:spacing w:after="120"/>
        <w:jc w:val="both"/>
        <w:rPr>
          <w:color w:val="000000"/>
          <w:sz w:val="28"/>
          <w:szCs w:val="28"/>
        </w:rPr>
      </w:pPr>
      <w:r w:rsidRPr="008B577F">
        <w:rPr>
          <w:sz w:val="28"/>
          <w:szCs w:val="28"/>
        </w:rPr>
        <w:t>городского округа</w:t>
      </w:r>
      <w:r w:rsidRPr="00F46D6C">
        <w:rPr>
          <w:color w:val="000000"/>
          <w:sz w:val="28"/>
          <w:szCs w:val="28"/>
        </w:rPr>
        <w:t xml:space="preserve">                                  </w:t>
      </w:r>
      <w:r w:rsidR="002C4543">
        <w:rPr>
          <w:color w:val="000000"/>
          <w:sz w:val="28"/>
          <w:szCs w:val="28"/>
        </w:rPr>
        <w:t xml:space="preserve">                  </w:t>
      </w:r>
      <w:r w:rsidRPr="00F46D6C">
        <w:rPr>
          <w:color w:val="000000"/>
          <w:sz w:val="28"/>
          <w:szCs w:val="28"/>
        </w:rPr>
        <w:t xml:space="preserve">   </w:t>
      </w:r>
      <w:r>
        <w:rPr>
          <w:color w:val="000000"/>
          <w:sz w:val="28"/>
          <w:szCs w:val="28"/>
        </w:rPr>
        <w:t xml:space="preserve">А.А. </w:t>
      </w:r>
      <w:proofErr w:type="spellStart"/>
      <w:r>
        <w:rPr>
          <w:color w:val="000000"/>
          <w:sz w:val="28"/>
          <w:szCs w:val="28"/>
        </w:rPr>
        <w:t>Старосотникова</w:t>
      </w:r>
      <w:proofErr w:type="spellEnd"/>
    </w:p>
    <w:p w:rsidR="001D3D0F" w:rsidRPr="00F46D6C" w:rsidRDefault="001D3D0F" w:rsidP="001D3D0F">
      <w:pPr>
        <w:spacing w:after="120"/>
        <w:jc w:val="both"/>
        <w:rPr>
          <w:color w:val="000000"/>
          <w:sz w:val="28"/>
          <w:szCs w:val="28"/>
        </w:rPr>
      </w:pPr>
    </w:p>
    <w:p w:rsidR="001D3D0F" w:rsidRDefault="001D3D0F" w:rsidP="001D3D0F">
      <w:pPr>
        <w:rPr>
          <w:color w:val="000000"/>
          <w:sz w:val="28"/>
          <w:szCs w:val="28"/>
        </w:rPr>
      </w:pPr>
      <w:r w:rsidRPr="00517329">
        <w:rPr>
          <w:color w:val="000000"/>
          <w:sz w:val="28"/>
          <w:szCs w:val="28"/>
        </w:rPr>
        <w:t xml:space="preserve">Начальник отдела по управлению  </w:t>
      </w:r>
      <w:proofErr w:type="gramStart"/>
      <w:r w:rsidRPr="00517329">
        <w:rPr>
          <w:color w:val="000000"/>
          <w:sz w:val="28"/>
          <w:szCs w:val="28"/>
        </w:rPr>
        <w:t>земельными</w:t>
      </w:r>
      <w:proofErr w:type="gramEnd"/>
      <w:r w:rsidRPr="00517329">
        <w:rPr>
          <w:color w:val="000000"/>
          <w:sz w:val="28"/>
          <w:szCs w:val="28"/>
        </w:rPr>
        <w:t xml:space="preserve"> </w:t>
      </w:r>
    </w:p>
    <w:p w:rsidR="001D3D0F" w:rsidRPr="00517329" w:rsidRDefault="001D3D0F" w:rsidP="001D3D0F">
      <w:pPr>
        <w:rPr>
          <w:color w:val="000000"/>
          <w:sz w:val="28"/>
          <w:szCs w:val="28"/>
        </w:rPr>
      </w:pPr>
      <w:r w:rsidRPr="00517329">
        <w:rPr>
          <w:color w:val="000000"/>
          <w:sz w:val="28"/>
          <w:szCs w:val="28"/>
        </w:rPr>
        <w:t xml:space="preserve">ресурсами </w:t>
      </w:r>
      <w:r>
        <w:rPr>
          <w:color w:val="000000"/>
          <w:sz w:val="28"/>
          <w:szCs w:val="28"/>
        </w:rPr>
        <w:t>КУМИ</w:t>
      </w:r>
      <w:r w:rsidRPr="00517329">
        <w:rPr>
          <w:color w:val="000000"/>
          <w:sz w:val="28"/>
          <w:szCs w:val="28"/>
        </w:rPr>
        <w:t xml:space="preserve"> Полысаевского  </w:t>
      </w:r>
    </w:p>
    <w:p w:rsidR="001D3D0F" w:rsidRPr="009C1E70" w:rsidRDefault="001D3D0F" w:rsidP="001D3D0F">
      <w:pPr>
        <w:rPr>
          <w:color w:val="000000"/>
          <w:sz w:val="28"/>
          <w:szCs w:val="28"/>
        </w:rPr>
      </w:pPr>
      <w:r w:rsidRPr="00517329">
        <w:rPr>
          <w:color w:val="000000"/>
          <w:sz w:val="28"/>
          <w:szCs w:val="28"/>
        </w:rPr>
        <w:t xml:space="preserve">городского округа                                       </w:t>
      </w:r>
      <w:r>
        <w:rPr>
          <w:color w:val="000000"/>
          <w:sz w:val="28"/>
          <w:szCs w:val="28"/>
        </w:rPr>
        <w:t xml:space="preserve">                             </w:t>
      </w:r>
      <w:r w:rsidRPr="00517329">
        <w:rPr>
          <w:color w:val="000000"/>
          <w:sz w:val="28"/>
          <w:szCs w:val="28"/>
        </w:rPr>
        <w:t xml:space="preserve">  </w:t>
      </w:r>
      <w:r w:rsidR="00A3365B">
        <w:rPr>
          <w:color w:val="000000"/>
          <w:sz w:val="28"/>
          <w:szCs w:val="28"/>
        </w:rPr>
        <w:t xml:space="preserve">    </w:t>
      </w:r>
      <w:r>
        <w:rPr>
          <w:color w:val="000000"/>
          <w:sz w:val="28"/>
          <w:szCs w:val="28"/>
        </w:rPr>
        <w:t>А.В. Рязанова</w:t>
      </w:r>
      <w:r w:rsidRPr="00F04744">
        <w:rPr>
          <w:sz w:val="28"/>
          <w:szCs w:val="28"/>
        </w:rPr>
        <w:t xml:space="preserve">                                                      </w:t>
      </w:r>
    </w:p>
    <w:p w:rsidR="001D3D0F" w:rsidRDefault="001D3D0F" w:rsidP="001D3D0F">
      <w:pPr>
        <w:tabs>
          <w:tab w:val="left" w:pos="7100"/>
        </w:tabs>
        <w:jc w:val="both"/>
        <w:rPr>
          <w:sz w:val="18"/>
          <w:szCs w:val="18"/>
        </w:rPr>
      </w:pPr>
    </w:p>
    <w:p w:rsidR="001D3D0F" w:rsidRDefault="001D3D0F" w:rsidP="001D3D0F">
      <w:pPr>
        <w:tabs>
          <w:tab w:val="left" w:pos="7100"/>
        </w:tabs>
        <w:ind w:hanging="360"/>
        <w:jc w:val="both"/>
        <w:rPr>
          <w:sz w:val="18"/>
          <w:szCs w:val="18"/>
        </w:rPr>
      </w:pPr>
    </w:p>
    <w:p w:rsidR="001D3D0F" w:rsidRPr="007B7D04" w:rsidRDefault="001D3D0F" w:rsidP="001D3D0F">
      <w:pPr>
        <w:tabs>
          <w:tab w:val="left" w:pos="7100"/>
        </w:tabs>
        <w:ind w:hanging="360"/>
        <w:jc w:val="both"/>
        <w:rPr>
          <w:sz w:val="18"/>
          <w:szCs w:val="18"/>
        </w:rPr>
      </w:pPr>
      <w:r>
        <w:rPr>
          <w:sz w:val="18"/>
          <w:szCs w:val="18"/>
        </w:rPr>
        <w:t xml:space="preserve">  </w:t>
      </w:r>
    </w:p>
    <w:p w:rsidR="001D3D0F" w:rsidRPr="00F46D6C" w:rsidRDefault="001D3D0F" w:rsidP="001D3D0F">
      <w:pPr>
        <w:spacing w:after="120"/>
        <w:jc w:val="both"/>
        <w:rPr>
          <w:color w:val="000000"/>
          <w:sz w:val="28"/>
          <w:szCs w:val="28"/>
        </w:rPr>
      </w:pPr>
      <w:r w:rsidRPr="00F46D6C">
        <w:rPr>
          <w:color w:val="000000"/>
          <w:sz w:val="28"/>
          <w:szCs w:val="28"/>
        </w:rPr>
        <w:t xml:space="preserve">Начальник </w:t>
      </w:r>
      <w:proofErr w:type="gramStart"/>
      <w:r w:rsidRPr="00F46D6C">
        <w:rPr>
          <w:color w:val="000000"/>
          <w:sz w:val="28"/>
          <w:szCs w:val="28"/>
        </w:rPr>
        <w:t>юридического</w:t>
      </w:r>
      <w:proofErr w:type="gramEnd"/>
    </w:p>
    <w:p w:rsidR="001D3D0F" w:rsidRPr="00F46D6C" w:rsidRDefault="001D3D0F" w:rsidP="001D3D0F">
      <w:pPr>
        <w:spacing w:after="120"/>
        <w:jc w:val="both"/>
        <w:rPr>
          <w:color w:val="000000"/>
          <w:sz w:val="28"/>
          <w:szCs w:val="28"/>
        </w:rPr>
      </w:pPr>
      <w:r w:rsidRPr="00F46D6C">
        <w:rPr>
          <w:color w:val="000000"/>
          <w:sz w:val="28"/>
          <w:szCs w:val="28"/>
        </w:rPr>
        <w:t>отдела администрации</w:t>
      </w:r>
    </w:p>
    <w:p w:rsidR="001D3D0F" w:rsidRPr="00F46D6C" w:rsidRDefault="001D3D0F" w:rsidP="001D3D0F">
      <w:pPr>
        <w:spacing w:after="120"/>
        <w:jc w:val="both"/>
        <w:rPr>
          <w:sz w:val="28"/>
          <w:szCs w:val="28"/>
        </w:rPr>
      </w:pPr>
      <w:r w:rsidRPr="00F46D6C">
        <w:rPr>
          <w:color w:val="000000"/>
          <w:sz w:val="28"/>
          <w:szCs w:val="28"/>
        </w:rPr>
        <w:t xml:space="preserve">Полысаевского городского округа     </w:t>
      </w:r>
      <w:r w:rsidR="002C4543">
        <w:rPr>
          <w:color w:val="000000"/>
          <w:sz w:val="28"/>
          <w:szCs w:val="28"/>
        </w:rPr>
        <w:t xml:space="preserve">                             </w:t>
      </w:r>
      <w:r w:rsidRPr="00F46D6C">
        <w:rPr>
          <w:color w:val="000000"/>
          <w:sz w:val="28"/>
          <w:szCs w:val="28"/>
        </w:rPr>
        <w:t xml:space="preserve">  М.Ю. Бредихина</w:t>
      </w:r>
    </w:p>
    <w:p w:rsidR="001D3D0F" w:rsidRPr="00F46D6C" w:rsidRDefault="001D3D0F" w:rsidP="001D3D0F">
      <w:pPr>
        <w:spacing w:after="120"/>
        <w:jc w:val="both"/>
        <w:rPr>
          <w:sz w:val="28"/>
          <w:szCs w:val="28"/>
        </w:rPr>
      </w:pPr>
    </w:p>
    <w:p w:rsidR="001D3D0F" w:rsidRPr="007050D0" w:rsidRDefault="001D3D0F" w:rsidP="001D3D0F">
      <w:pPr>
        <w:pStyle w:val="4"/>
        <w:tabs>
          <w:tab w:val="left" w:pos="7800"/>
          <w:tab w:val="left" w:pos="11057"/>
        </w:tabs>
        <w:jc w:val="center"/>
      </w:pPr>
      <w:r>
        <w:tab/>
      </w:r>
    </w:p>
    <w:p w:rsidR="001D3D0F" w:rsidRDefault="001D3D0F" w:rsidP="001D3D0F">
      <w:pPr>
        <w:pStyle w:val="4"/>
        <w:tabs>
          <w:tab w:val="left" w:pos="11057"/>
        </w:tabs>
      </w:pPr>
      <w:r>
        <w:tab/>
        <w:t xml:space="preserve">                                                                                                      </w:t>
      </w:r>
    </w:p>
    <w:p w:rsidR="00681DC7" w:rsidRDefault="00681DC7" w:rsidP="00EB2751">
      <w:pPr>
        <w:tabs>
          <w:tab w:val="left" w:pos="7020"/>
        </w:tabs>
        <w:ind w:left="7088"/>
        <w:rPr>
          <w:sz w:val="20"/>
          <w:szCs w:val="20"/>
        </w:rPr>
      </w:pPr>
    </w:p>
    <w:p w:rsidR="008A2496" w:rsidRDefault="008A2496" w:rsidP="00EB2751">
      <w:pPr>
        <w:tabs>
          <w:tab w:val="left" w:pos="7020"/>
        </w:tabs>
        <w:ind w:left="7088"/>
        <w:rPr>
          <w:sz w:val="20"/>
          <w:szCs w:val="20"/>
        </w:rPr>
      </w:pPr>
    </w:p>
    <w:p w:rsidR="008A2496" w:rsidRDefault="008A2496" w:rsidP="00EB2751">
      <w:pPr>
        <w:tabs>
          <w:tab w:val="left" w:pos="7020"/>
        </w:tabs>
        <w:ind w:left="7088"/>
        <w:rPr>
          <w:sz w:val="20"/>
          <w:szCs w:val="20"/>
        </w:rPr>
      </w:pPr>
    </w:p>
    <w:p w:rsidR="008A2496" w:rsidRDefault="008A2496" w:rsidP="00EB2751">
      <w:pPr>
        <w:tabs>
          <w:tab w:val="left" w:pos="7020"/>
        </w:tabs>
        <w:ind w:left="7088"/>
        <w:rPr>
          <w:sz w:val="20"/>
          <w:szCs w:val="20"/>
        </w:rPr>
      </w:pPr>
    </w:p>
    <w:p w:rsidR="008A2496" w:rsidRDefault="008A2496" w:rsidP="00EB2751">
      <w:pPr>
        <w:tabs>
          <w:tab w:val="left" w:pos="7020"/>
        </w:tabs>
        <w:ind w:left="7088"/>
        <w:rPr>
          <w:sz w:val="20"/>
          <w:szCs w:val="20"/>
        </w:rPr>
      </w:pPr>
    </w:p>
    <w:p w:rsidR="008A2496" w:rsidRDefault="008A2496" w:rsidP="00EB2751">
      <w:pPr>
        <w:tabs>
          <w:tab w:val="left" w:pos="7020"/>
        </w:tabs>
        <w:ind w:left="7088"/>
        <w:rPr>
          <w:sz w:val="20"/>
          <w:szCs w:val="20"/>
        </w:rPr>
      </w:pPr>
    </w:p>
    <w:p w:rsidR="008A2496" w:rsidRDefault="008A2496" w:rsidP="00EB2751">
      <w:pPr>
        <w:tabs>
          <w:tab w:val="left" w:pos="7020"/>
        </w:tabs>
        <w:ind w:left="7088"/>
        <w:rPr>
          <w:sz w:val="20"/>
          <w:szCs w:val="20"/>
        </w:rPr>
      </w:pPr>
    </w:p>
    <w:p w:rsidR="008A2496" w:rsidRDefault="008A2496" w:rsidP="00EB2751">
      <w:pPr>
        <w:tabs>
          <w:tab w:val="left" w:pos="7020"/>
        </w:tabs>
        <w:ind w:left="7088"/>
        <w:rPr>
          <w:sz w:val="20"/>
          <w:szCs w:val="20"/>
        </w:rPr>
      </w:pPr>
    </w:p>
    <w:p w:rsidR="002E42B4" w:rsidRDefault="00EB2751" w:rsidP="00EB2751">
      <w:pPr>
        <w:tabs>
          <w:tab w:val="left" w:pos="7020"/>
        </w:tabs>
        <w:ind w:left="7088"/>
        <w:rPr>
          <w:sz w:val="20"/>
          <w:szCs w:val="20"/>
        </w:rPr>
      </w:pPr>
      <w:r w:rsidRPr="00EB2751">
        <w:rPr>
          <w:sz w:val="20"/>
          <w:szCs w:val="20"/>
        </w:rPr>
        <w:tab/>
      </w:r>
    </w:p>
    <w:p w:rsidR="004F163E" w:rsidRDefault="004F163E" w:rsidP="00EB2751">
      <w:pPr>
        <w:tabs>
          <w:tab w:val="left" w:pos="7020"/>
        </w:tabs>
        <w:ind w:left="7088"/>
        <w:rPr>
          <w:sz w:val="20"/>
          <w:szCs w:val="20"/>
        </w:rPr>
      </w:pPr>
    </w:p>
    <w:p w:rsidR="004F163E" w:rsidRDefault="004F163E" w:rsidP="00EB2751">
      <w:pPr>
        <w:tabs>
          <w:tab w:val="left" w:pos="7020"/>
        </w:tabs>
        <w:ind w:left="7088"/>
        <w:rPr>
          <w:sz w:val="20"/>
          <w:szCs w:val="20"/>
        </w:rPr>
      </w:pPr>
    </w:p>
    <w:p w:rsidR="004F163E" w:rsidRDefault="004F163E" w:rsidP="00EB2751">
      <w:pPr>
        <w:tabs>
          <w:tab w:val="left" w:pos="7020"/>
        </w:tabs>
        <w:ind w:left="7088"/>
        <w:rPr>
          <w:sz w:val="20"/>
          <w:szCs w:val="20"/>
        </w:rPr>
      </w:pPr>
    </w:p>
    <w:p w:rsidR="004F163E" w:rsidRDefault="004F163E" w:rsidP="00EB2751">
      <w:pPr>
        <w:tabs>
          <w:tab w:val="left" w:pos="7020"/>
        </w:tabs>
        <w:ind w:left="7088"/>
        <w:rPr>
          <w:sz w:val="20"/>
          <w:szCs w:val="20"/>
        </w:rPr>
      </w:pPr>
    </w:p>
    <w:p w:rsidR="004F163E" w:rsidRDefault="004F163E" w:rsidP="00EB2751">
      <w:pPr>
        <w:tabs>
          <w:tab w:val="left" w:pos="7020"/>
        </w:tabs>
        <w:ind w:left="7088"/>
        <w:rPr>
          <w:sz w:val="20"/>
          <w:szCs w:val="20"/>
        </w:rPr>
      </w:pPr>
    </w:p>
    <w:p w:rsidR="001D3D0F" w:rsidRDefault="001D3D0F" w:rsidP="00EB2751">
      <w:pPr>
        <w:tabs>
          <w:tab w:val="left" w:pos="7020"/>
        </w:tabs>
        <w:ind w:left="7088"/>
        <w:rPr>
          <w:sz w:val="20"/>
          <w:szCs w:val="20"/>
        </w:rPr>
      </w:pPr>
    </w:p>
    <w:p w:rsidR="00481273" w:rsidRDefault="00481273" w:rsidP="00481273">
      <w:pPr>
        <w:tabs>
          <w:tab w:val="left" w:pos="7020"/>
        </w:tabs>
        <w:rPr>
          <w:sz w:val="20"/>
          <w:szCs w:val="20"/>
        </w:rPr>
      </w:pPr>
    </w:p>
    <w:p w:rsidR="00C33594" w:rsidRDefault="00C33594" w:rsidP="00481273">
      <w:pPr>
        <w:tabs>
          <w:tab w:val="left" w:pos="7020"/>
        </w:tabs>
      </w:pPr>
    </w:p>
    <w:p w:rsidR="00586EF9" w:rsidRDefault="00CC19E0" w:rsidP="002E42B4">
      <w:pPr>
        <w:tabs>
          <w:tab w:val="left" w:pos="7020"/>
        </w:tabs>
        <w:ind w:left="7088"/>
      </w:pPr>
      <w:r>
        <w:lastRenderedPageBreak/>
        <w:t xml:space="preserve">Приложение № </w:t>
      </w:r>
      <w:r w:rsidR="005E0A04">
        <w:t>3</w:t>
      </w:r>
    </w:p>
    <w:p w:rsidR="00665372" w:rsidRPr="00E20806" w:rsidRDefault="00665372" w:rsidP="00665372">
      <w:pPr>
        <w:jc w:val="center"/>
        <w:rPr>
          <w:rFonts w:cs="Courier New"/>
          <w:b/>
          <w:bCs/>
          <w:lang w:bidi="ml-IN"/>
        </w:rPr>
      </w:pPr>
      <w:r w:rsidRPr="00E20806">
        <w:rPr>
          <w:rFonts w:cs="Courier New"/>
          <w:b/>
          <w:bCs/>
          <w:lang w:bidi="ml-IN"/>
        </w:rPr>
        <w:t xml:space="preserve">ДОГОВОР АРЕНДЫ ЗЕМЕЛЬНОГО УЧАСТКА №  </w:t>
      </w:r>
      <w:r w:rsidRPr="00E20806">
        <w:rPr>
          <w:rFonts w:cs="Courier New"/>
          <w:b/>
          <w:bCs/>
          <w:color w:val="000000"/>
          <w:lang w:bidi="ml-IN"/>
        </w:rPr>
        <w:t>-</w:t>
      </w:r>
      <w:r w:rsidRPr="00E20806">
        <w:rPr>
          <w:rFonts w:cs="Courier New"/>
          <w:b/>
          <w:bCs/>
          <w:lang w:bidi="ml-IN"/>
        </w:rPr>
        <w:t xml:space="preserve"> </w:t>
      </w:r>
      <w:proofErr w:type="gramStart"/>
      <w:r w:rsidRPr="00E20806">
        <w:rPr>
          <w:rFonts w:cs="Courier New"/>
          <w:b/>
          <w:bCs/>
          <w:lang w:bidi="ml-IN"/>
        </w:rPr>
        <w:t>Ю</w:t>
      </w:r>
      <w:proofErr w:type="gramEnd"/>
    </w:p>
    <w:p w:rsidR="00665372" w:rsidRPr="00E20806" w:rsidRDefault="00665372" w:rsidP="00665372">
      <w:pPr>
        <w:jc w:val="center"/>
        <w:rPr>
          <w:rFonts w:cs="Courier New"/>
          <w:b/>
          <w:bCs/>
          <w:lang w:bidi="ml-IN"/>
        </w:rPr>
      </w:pPr>
    </w:p>
    <w:p w:rsidR="00665372" w:rsidRPr="00E20806" w:rsidRDefault="00665372" w:rsidP="00665372">
      <w:pPr>
        <w:jc w:val="both"/>
        <w:rPr>
          <w:rFonts w:cs="Courier New"/>
          <w:b/>
          <w:color w:val="000000"/>
          <w:szCs w:val="20"/>
          <w:lang w:bidi="ml-IN"/>
        </w:rPr>
      </w:pPr>
      <w:r w:rsidRPr="00E20806">
        <w:rPr>
          <w:rFonts w:cs="Courier New"/>
          <w:b/>
          <w:szCs w:val="20"/>
          <w:lang w:bidi="ml-IN"/>
        </w:rPr>
        <w:t>г. Полысаево                                                                                                  «___»______</w:t>
      </w:r>
      <w:r w:rsidRPr="00E20806">
        <w:rPr>
          <w:rFonts w:cs="Courier New"/>
          <w:b/>
          <w:color w:val="000000"/>
          <w:szCs w:val="20"/>
          <w:lang w:bidi="ml-IN"/>
        </w:rPr>
        <w:t>201</w:t>
      </w:r>
      <w:r w:rsidR="00DE7657">
        <w:rPr>
          <w:rFonts w:cs="Courier New"/>
          <w:b/>
          <w:color w:val="000000"/>
          <w:szCs w:val="20"/>
          <w:lang w:bidi="ml-IN"/>
        </w:rPr>
        <w:t>9</w:t>
      </w:r>
      <w:r w:rsidRPr="00E20806">
        <w:rPr>
          <w:rFonts w:cs="Courier New"/>
          <w:b/>
          <w:color w:val="000000"/>
          <w:szCs w:val="20"/>
          <w:lang w:bidi="ml-IN"/>
        </w:rPr>
        <w:t xml:space="preserve"> г.</w:t>
      </w:r>
    </w:p>
    <w:p w:rsidR="00665372" w:rsidRPr="00E20806" w:rsidRDefault="00665372" w:rsidP="00665372">
      <w:pPr>
        <w:ind w:firstLine="720"/>
        <w:jc w:val="both"/>
        <w:rPr>
          <w:rFonts w:cs="Courier New"/>
          <w:b/>
          <w:szCs w:val="20"/>
          <w:lang w:bidi="ml-IN"/>
        </w:rPr>
      </w:pPr>
    </w:p>
    <w:p w:rsidR="00665372" w:rsidRPr="00E20806" w:rsidRDefault="00665372" w:rsidP="00665372">
      <w:pPr>
        <w:ind w:firstLine="720"/>
        <w:jc w:val="both"/>
        <w:rPr>
          <w:rFonts w:cs="Courier New"/>
          <w:spacing w:val="-2"/>
          <w:lang w:bidi="ml-IN"/>
        </w:rPr>
      </w:pPr>
      <w:r w:rsidRPr="00E20806">
        <w:rPr>
          <w:rFonts w:cs="Courier New"/>
          <w:lang w:bidi="ml-IN"/>
        </w:rPr>
        <w:t xml:space="preserve"> </w:t>
      </w:r>
      <w:proofErr w:type="gramStart"/>
      <w:r w:rsidRPr="00E20806">
        <w:rPr>
          <w:rFonts w:cs="Courier New"/>
          <w:b/>
          <w:lang w:bidi="ml-IN"/>
        </w:rPr>
        <w:t>«Арендодатель»</w:t>
      </w:r>
      <w:r w:rsidRPr="00E20806">
        <w:rPr>
          <w:rFonts w:cs="Courier New"/>
          <w:lang w:bidi="ml-IN"/>
        </w:rPr>
        <w:t xml:space="preserve"> комитет по управлению муниципальным имуществом </w:t>
      </w:r>
      <w:r w:rsidRPr="00E20806">
        <w:rPr>
          <w:rFonts w:cs="Courier New"/>
          <w:color w:val="000000"/>
          <w:lang w:bidi="ml-IN"/>
        </w:rPr>
        <w:t>Полысаевского городского округа</w:t>
      </w:r>
      <w:r w:rsidRPr="00E20806">
        <w:rPr>
          <w:rFonts w:cs="Courier New"/>
          <w:lang w:bidi="ml-IN"/>
        </w:rPr>
        <w:t xml:space="preserve">, в лице председателя </w:t>
      </w:r>
      <w:proofErr w:type="spellStart"/>
      <w:r>
        <w:rPr>
          <w:rFonts w:cs="Courier New"/>
          <w:b/>
          <w:lang w:bidi="ml-IN"/>
        </w:rPr>
        <w:t>Кошкаровой</w:t>
      </w:r>
      <w:proofErr w:type="spellEnd"/>
      <w:r>
        <w:rPr>
          <w:rFonts w:cs="Courier New"/>
          <w:b/>
          <w:lang w:bidi="ml-IN"/>
        </w:rPr>
        <w:t xml:space="preserve"> Марины Егоровны</w:t>
      </w:r>
      <w:r w:rsidRPr="00E20806">
        <w:rPr>
          <w:rFonts w:cs="Courier New"/>
          <w:spacing w:val="6"/>
          <w:lang w:bidi="ml-IN"/>
        </w:rPr>
        <w:t xml:space="preserve">, действующего на основании </w:t>
      </w:r>
      <w:r w:rsidRPr="00E20806">
        <w:rPr>
          <w:rFonts w:cs="Courier New"/>
          <w:szCs w:val="20"/>
          <w:lang w:bidi="ml-IN"/>
        </w:rPr>
        <w:t>Положения о Комитете</w:t>
      </w:r>
      <w:r w:rsidRPr="00E20806">
        <w:rPr>
          <w:rFonts w:cs="Courier New"/>
          <w:lang w:bidi="ml-IN"/>
        </w:rPr>
        <w:t xml:space="preserve"> и </w:t>
      </w:r>
      <w:r w:rsidRPr="00E20806">
        <w:rPr>
          <w:rFonts w:cs="Courier New"/>
          <w:b/>
          <w:lang w:bidi="ml-IN"/>
        </w:rPr>
        <w:t>«Арендатор</w:t>
      </w:r>
      <w:r w:rsidRPr="00E20806">
        <w:rPr>
          <w:rFonts w:cs="Courier New"/>
          <w:lang w:bidi="ml-IN"/>
        </w:rPr>
        <w:t>»</w:t>
      </w:r>
      <w:r w:rsidRPr="00E20806">
        <w:rPr>
          <w:rFonts w:cs="Courier New"/>
          <w:b/>
          <w:lang w:bidi="ml-IN"/>
        </w:rPr>
        <w:t xml:space="preserve"> _______________________</w:t>
      </w:r>
      <w:r w:rsidRPr="00E20806">
        <w:rPr>
          <w:rFonts w:cs="Courier New"/>
          <w:lang w:bidi="ml-IN"/>
        </w:rPr>
        <w:t xml:space="preserve">, </w:t>
      </w:r>
      <w:r w:rsidRPr="00E20806">
        <w:t xml:space="preserve">действующий на основании паспорта: серия ____, № ____, выданного ___________, </w:t>
      </w:r>
      <w:r w:rsidRPr="00E20806">
        <w:rPr>
          <w:rFonts w:cs="Courier New"/>
          <w:lang w:bidi="ml-IN"/>
        </w:rPr>
        <w:t>с другой стороны</w:t>
      </w:r>
      <w:r w:rsidRPr="00E20806">
        <w:rPr>
          <w:rFonts w:cs="Courier New"/>
          <w:b/>
          <w:lang w:bidi="ml-IN"/>
        </w:rPr>
        <w:t xml:space="preserve"> </w:t>
      </w:r>
      <w:r w:rsidRPr="00E20806">
        <w:rPr>
          <w:rFonts w:cs="Courier New"/>
          <w:spacing w:val="12"/>
          <w:lang w:bidi="ml-IN"/>
        </w:rPr>
        <w:t xml:space="preserve">и именуемые в дальнейшем </w:t>
      </w:r>
      <w:r w:rsidRPr="00E20806">
        <w:rPr>
          <w:rFonts w:cs="Courier New"/>
          <w:spacing w:val="19"/>
          <w:lang w:bidi="ml-IN"/>
        </w:rPr>
        <w:t xml:space="preserve">“Стороны”, в соответствии </w:t>
      </w:r>
      <w:r w:rsidRPr="00E20806">
        <w:rPr>
          <w:rFonts w:cs="Courier New"/>
          <w:b/>
          <w:spacing w:val="19"/>
          <w:lang w:bidi="ml-IN"/>
        </w:rPr>
        <w:t>со статьей 39.12 Земельного Кодекса</w:t>
      </w:r>
      <w:r w:rsidRPr="00E20806">
        <w:rPr>
          <w:rFonts w:cs="Courier New"/>
          <w:spacing w:val="19"/>
          <w:lang w:bidi="ml-IN"/>
        </w:rPr>
        <w:t xml:space="preserve"> Российской Федерации, на основании протокола «Об итогах аукциона» от ________, заключили настоящий договор (далее - Договор) о  </w:t>
      </w:r>
      <w:r w:rsidRPr="00E20806">
        <w:rPr>
          <w:rFonts w:cs="Courier New"/>
          <w:spacing w:val="-2"/>
          <w:lang w:bidi="ml-IN"/>
        </w:rPr>
        <w:t>нижеследующем:</w:t>
      </w:r>
      <w:proofErr w:type="gramEnd"/>
    </w:p>
    <w:p w:rsidR="00665372" w:rsidRPr="00E20806" w:rsidRDefault="00665372" w:rsidP="00665372">
      <w:pPr>
        <w:numPr>
          <w:ilvl w:val="0"/>
          <w:numId w:val="1"/>
        </w:numPr>
        <w:shd w:val="clear" w:color="auto" w:fill="FFFFFF"/>
        <w:jc w:val="center"/>
        <w:rPr>
          <w:rFonts w:cs="Courier New"/>
          <w:b/>
          <w:color w:val="000000"/>
          <w:spacing w:val="4"/>
          <w:szCs w:val="20"/>
          <w:lang w:bidi="ml-IN"/>
        </w:rPr>
      </w:pPr>
      <w:r w:rsidRPr="00E20806">
        <w:rPr>
          <w:rFonts w:cs="Courier New"/>
          <w:b/>
          <w:color w:val="000000"/>
          <w:spacing w:val="4"/>
          <w:lang w:bidi="ml-IN"/>
        </w:rPr>
        <w:t>ПРЕДМЕТ</w:t>
      </w:r>
      <w:r w:rsidRPr="00E20806">
        <w:rPr>
          <w:rFonts w:cs="Courier New"/>
          <w:b/>
          <w:color w:val="000000"/>
          <w:spacing w:val="4"/>
          <w:szCs w:val="20"/>
          <w:lang w:bidi="ml-IN"/>
        </w:rPr>
        <w:t xml:space="preserve"> ДОГОВОРА</w:t>
      </w:r>
    </w:p>
    <w:p w:rsidR="00665372" w:rsidRPr="00E20806" w:rsidRDefault="00665372" w:rsidP="00665372">
      <w:pPr>
        <w:shd w:val="clear" w:color="auto" w:fill="FFFFFF"/>
        <w:jc w:val="center"/>
        <w:rPr>
          <w:rFonts w:cs="Courier New"/>
          <w:color w:val="000000"/>
          <w:spacing w:val="4"/>
          <w:szCs w:val="20"/>
          <w:lang w:bidi="ml-IN"/>
        </w:rPr>
      </w:pPr>
    </w:p>
    <w:p w:rsidR="00665372" w:rsidRPr="00E20806" w:rsidRDefault="00665372" w:rsidP="00665372">
      <w:pPr>
        <w:shd w:val="clear" w:color="auto" w:fill="FFFFFF"/>
        <w:jc w:val="both"/>
        <w:rPr>
          <w:rFonts w:cs="Courier New"/>
          <w:color w:val="000000"/>
          <w:spacing w:val="4"/>
          <w:szCs w:val="20"/>
          <w:lang w:bidi="ml-IN"/>
        </w:rPr>
      </w:pPr>
      <w:r w:rsidRPr="00E20806">
        <w:rPr>
          <w:rFonts w:cs="Courier New"/>
          <w:color w:val="000000"/>
          <w:spacing w:val="4"/>
          <w:szCs w:val="20"/>
          <w:lang w:bidi="ml-IN"/>
        </w:rPr>
        <w:t xml:space="preserve">          1.1.  </w:t>
      </w:r>
      <w:proofErr w:type="gramStart"/>
      <w:r w:rsidRPr="00E20806">
        <w:rPr>
          <w:rFonts w:cs="Courier New"/>
          <w:color w:val="000000"/>
          <w:spacing w:val="4"/>
          <w:szCs w:val="20"/>
          <w:lang w:bidi="ml-IN"/>
        </w:rPr>
        <w:t>Арендодатель предоставляет, а Арендатор принимает во временное возмездное владение и пользование земельный участок, в границах, указанных в его кадастровом паспорте земельного участка, прилагаемом к настоящему Договору и являющимся его неотъемлемой частью.</w:t>
      </w:r>
      <w:proofErr w:type="gramEnd"/>
    </w:p>
    <w:p w:rsidR="00665372" w:rsidRPr="00E20806" w:rsidRDefault="00665372" w:rsidP="00665372">
      <w:pPr>
        <w:shd w:val="clear" w:color="auto" w:fill="FFFFFF"/>
        <w:jc w:val="both"/>
        <w:rPr>
          <w:rFonts w:cs="Courier New"/>
          <w:color w:val="000000"/>
          <w:spacing w:val="4"/>
          <w:szCs w:val="20"/>
          <w:lang w:bidi="ml-IN"/>
        </w:rPr>
      </w:pPr>
      <w:r w:rsidRPr="00E20806">
        <w:rPr>
          <w:rFonts w:cs="Courier New"/>
          <w:color w:val="000000"/>
          <w:spacing w:val="4"/>
          <w:szCs w:val="20"/>
          <w:lang w:bidi="ml-IN"/>
        </w:rPr>
        <w:t xml:space="preserve">         1.2. Характеристики земельного участка:</w:t>
      </w:r>
    </w:p>
    <w:p w:rsidR="00665372" w:rsidRPr="00E20806" w:rsidRDefault="00665372" w:rsidP="00665372">
      <w:pPr>
        <w:shd w:val="clear" w:color="auto" w:fill="FFFFFF"/>
        <w:ind w:firstLine="720"/>
        <w:jc w:val="both"/>
        <w:rPr>
          <w:rFonts w:cs="Courier New"/>
          <w:color w:val="000000"/>
          <w:spacing w:val="4"/>
          <w:szCs w:val="20"/>
          <w:lang w:bidi="ml-IN"/>
        </w:rPr>
      </w:pPr>
      <w:r w:rsidRPr="00E20806">
        <w:rPr>
          <w:rFonts w:cs="Courier New"/>
          <w:color w:val="000000"/>
          <w:spacing w:val="4"/>
          <w:szCs w:val="20"/>
          <w:lang w:bidi="ml-IN"/>
        </w:rPr>
        <w:t>-  категория земель: земли населенных пунктов</w:t>
      </w:r>
    </w:p>
    <w:p w:rsidR="00665372" w:rsidRPr="00E20806" w:rsidRDefault="00665372" w:rsidP="00665372">
      <w:pPr>
        <w:shd w:val="clear" w:color="auto" w:fill="FFFFFF"/>
        <w:ind w:firstLine="720"/>
        <w:jc w:val="both"/>
        <w:rPr>
          <w:rFonts w:cs="Courier New"/>
          <w:color w:val="000000"/>
          <w:spacing w:val="4"/>
          <w:szCs w:val="20"/>
          <w:lang w:bidi="ml-IN"/>
        </w:rPr>
      </w:pPr>
      <w:r w:rsidRPr="00E20806">
        <w:rPr>
          <w:rFonts w:cs="Courier New"/>
          <w:color w:val="000000"/>
          <w:spacing w:val="4"/>
          <w:szCs w:val="20"/>
          <w:lang w:bidi="ml-IN"/>
        </w:rPr>
        <w:t>-  кадастровый номер: 42:38:010100</w:t>
      </w:r>
      <w:r>
        <w:rPr>
          <w:rFonts w:cs="Courier New"/>
          <w:color w:val="000000"/>
          <w:spacing w:val="4"/>
          <w:szCs w:val="20"/>
          <w:lang w:bidi="ml-IN"/>
        </w:rPr>
        <w:t>1</w:t>
      </w:r>
      <w:r w:rsidRPr="00E20806">
        <w:rPr>
          <w:rFonts w:cs="Courier New"/>
          <w:color w:val="000000"/>
          <w:spacing w:val="4"/>
          <w:szCs w:val="20"/>
          <w:lang w:bidi="ml-IN"/>
        </w:rPr>
        <w:t>:</w:t>
      </w:r>
    </w:p>
    <w:p w:rsidR="00665372" w:rsidRPr="00E20806" w:rsidRDefault="00665372" w:rsidP="00665372">
      <w:pPr>
        <w:shd w:val="clear" w:color="auto" w:fill="FFFFFF"/>
        <w:ind w:firstLine="720"/>
        <w:jc w:val="both"/>
        <w:rPr>
          <w:rFonts w:cs="Courier New"/>
          <w:color w:val="000000"/>
          <w:spacing w:val="4"/>
          <w:szCs w:val="20"/>
          <w:lang w:bidi="ml-IN"/>
        </w:rPr>
      </w:pPr>
      <w:r w:rsidRPr="00E20806">
        <w:rPr>
          <w:rFonts w:cs="Courier New"/>
          <w:color w:val="000000"/>
          <w:spacing w:val="4"/>
          <w:szCs w:val="20"/>
          <w:lang w:bidi="ml-IN"/>
        </w:rPr>
        <w:t>-  адрес: Кемеровская обл., г</w:t>
      </w:r>
      <w:proofErr w:type="gramStart"/>
      <w:r w:rsidRPr="00E20806">
        <w:rPr>
          <w:rFonts w:cs="Courier New"/>
          <w:color w:val="000000"/>
          <w:spacing w:val="4"/>
          <w:szCs w:val="20"/>
          <w:lang w:bidi="ml-IN"/>
        </w:rPr>
        <w:t>.П</w:t>
      </w:r>
      <w:proofErr w:type="gramEnd"/>
      <w:r w:rsidRPr="00E20806">
        <w:rPr>
          <w:rFonts w:cs="Courier New"/>
          <w:color w:val="000000"/>
          <w:spacing w:val="4"/>
          <w:szCs w:val="20"/>
          <w:lang w:bidi="ml-IN"/>
        </w:rPr>
        <w:t>олысаево, ___________________________</w:t>
      </w:r>
    </w:p>
    <w:p w:rsidR="00665372" w:rsidRPr="00E20806" w:rsidRDefault="00665372" w:rsidP="00665372">
      <w:pPr>
        <w:shd w:val="clear" w:color="auto" w:fill="FFFFFF"/>
        <w:ind w:firstLine="720"/>
        <w:jc w:val="both"/>
        <w:rPr>
          <w:rFonts w:cs="Courier New"/>
          <w:color w:val="000000"/>
          <w:spacing w:val="4"/>
          <w:szCs w:val="20"/>
          <w:lang w:bidi="ml-IN"/>
        </w:rPr>
      </w:pPr>
      <w:r w:rsidRPr="00E20806">
        <w:rPr>
          <w:rFonts w:cs="Courier New"/>
          <w:color w:val="000000"/>
          <w:spacing w:val="4"/>
          <w:szCs w:val="20"/>
          <w:lang w:bidi="ml-IN"/>
        </w:rPr>
        <w:t>-  площадь        кв.м.</w:t>
      </w:r>
    </w:p>
    <w:p w:rsidR="00665372" w:rsidRPr="00E20806" w:rsidRDefault="00665372" w:rsidP="00665372">
      <w:pPr>
        <w:shd w:val="clear" w:color="auto" w:fill="FFFFFF"/>
        <w:ind w:firstLine="720"/>
        <w:jc w:val="both"/>
        <w:rPr>
          <w:rFonts w:cs="Courier New"/>
          <w:color w:val="000000"/>
          <w:spacing w:val="4"/>
          <w:szCs w:val="20"/>
          <w:lang w:bidi="ml-IN"/>
        </w:rPr>
      </w:pPr>
      <w:r w:rsidRPr="00E20806">
        <w:rPr>
          <w:rFonts w:cs="Courier New"/>
          <w:color w:val="000000"/>
          <w:spacing w:val="4"/>
          <w:szCs w:val="20"/>
          <w:lang w:bidi="ml-IN"/>
        </w:rPr>
        <w:t xml:space="preserve">-  разрешенное использование: </w:t>
      </w:r>
    </w:p>
    <w:p w:rsidR="00665372" w:rsidRPr="00E20806" w:rsidRDefault="00665372" w:rsidP="00665372">
      <w:pPr>
        <w:shd w:val="clear" w:color="auto" w:fill="FFFFFF"/>
        <w:ind w:firstLine="720"/>
        <w:jc w:val="both"/>
        <w:rPr>
          <w:rFonts w:cs="Courier New"/>
          <w:color w:val="000000"/>
          <w:spacing w:val="4"/>
          <w:szCs w:val="20"/>
          <w:lang w:bidi="ml-IN"/>
        </w:rPr>
      </w:pPr>
      <w:r w:rsidRPr="00E20806">
        <w:rPr>
          <w:rFonts w:cs="Courier New"/>
          <w:color w:val="000000"/>
          <w:spacing w:val="4"/>
          <w:szCs w:val="20"/>
          <w:lang w:bidi="ml-IN"/>
        </w:rPr>
        <w:t xml:space="preserve">- цель использования: </w:t>
      </w:r>
    </w:p>
    <w:p w:rsidR="00665372" w:rsidRPr="00E20806" w:rsidRDefault="00665372" w:rsidP="00665372">
      <w:pPr>
        <w:shd w:val="clear" w:color="auto" w:fill="FFFFFF"/>
        <w:jc w:val="both"/>
        <w:rPr>
          <w:rFonts w:cs="Courier New"/>
          <w:color w:val="000000"/>
          <w:spacing w:val="4"/>
          <w:szCs w:val="20"/>
          <w:lang w:bidi="ml-IN"/>
        </w:rPr>
      </w:pPr>
      <w:r w:rsidRPr="00E20806">
        <w:rPr>
          <w:rFonts w:cs="Courier New"/>
          <w:color w:val="000000"/>
          <w:spacing w:val="4"/>
          <w:szCs w:val="20"/>
          <w:lang w:bidi="ml-IN"/>
        </w:rPr>
        <w:t xml:space="preserve">         1.3. Земельный участок относится к землям, государственная собственность на которые не разграничена.</w:t>
      </w:r>
    </w:p>
    <w:p w:rsidR="00665372" w:rsidRPr="00E20806" w:rsidRDefault="00665372" w:rsidP="00665372">
      <w:pPr>
        <w:shd w:val="clear" w:color="auto" w:fill="FFFFFF"/>
        <w:tabs>
          <w:tab w:val="left" w:pos="1608"/>
          <w:tab w:val="left" w:leader="underscore" w:pos="8923"/>
        </w:tabs>
        <w:jc w:val="center"/>
        <w:rPr>
          <w:rFonts w:cs="Courier New"/>
          <w:b/>
          <w:color w:val="000000"/>
          <w:spacing w:val="2"/>
          <w:szCs w:val="20"/>
          <w:lang w:bidi="ml-IN"/>
        </w:rPr>
      </w:pPr>
    </w:p>
    <w:p w:rsidR="00665372" w:rsidRPr="00E20806" w:rsidRDefault="00665372" w:rsidP="00665372">
      <w:pPr>
        <w:shd w:val="clear" w:color="auto" w:fill="FFFFFF"/>
        <w:tabs>
          <w:tab w:val="left" w:pos="1608"/>
          <w:tab w:val="left" w:leader="underscore" w:pos="8923"/>
        </w:tabs>
        <w:jc w:val="center"/>
        <w:rPr>
          <w:rFonts w:cs="Courier New"/>
          <w:b/>
          <w:color w:val="000000"/>
          <w:spacing w:val="2"/>
          <w:szCs w:val="20"/>
          <w:lang w:bidi="ml-IN"/>
        </w:rPr>
      </w:pPr>
      <w:r w:rsidRPr="00E20806">
        <w:rPr>
          <w:rFonts w:cs="Courier New"/>
          <w:b/>
          <w:color w:val="000000"/>
          <w:spacing w:val="2"/>
          <w:szCs w:val="20"/>
          <w:lang w:bidi="ml-IN"/>
        </w:rPr>
        <w:t>2. СРОК ДОГОВОРА</w:t>
      </w:r>
    </w:p>
    <w:p w:rsidR="00665372" w:rsidRPr="00E20806" w:rsidRDefault="00665372" w:rsidP="00665372">
      <w:pPr>
        <w:shd w:val="clear" w:color="auto" w:fill="FFFFFF"/>
        <w:tabs>
          <w:tab w:val="left" w:pos="709"/>
          <w:tab w:val="left" w:pos="1608"/>
          <w:tab w:val="left" w:leader="underscore" w:pos="8923"/>
        </w:tabs>
        <w:jc w:val="both"/>
        <w:rPr>
          <w:rFonts w:cs="Courier New"/>
          <w:szCs w:val="20"/>
          <w:lang w:bidi="ml-IN"/>
        </w:rPr>
      </w:pPr>
      <w:r w:rsidRPr="00E20806">
        <w:rPr>
          <w:rFonts w:cs="Courier New"/>
          <w:b/>
          <w:color w:val="000000"/>
          <w:spacing w:val="2"/>
          <w:szCs w:val="20"/>
          <w:lang w:bidi="ml-IN"/>
        </w:rPr>
        <w:t xml:space="preserve">            </w:t>
      </w:r>
      <w:r w:rsidRPr="00E20806">
        <w:rPr>
          <w:rFonts w:cs="Courier New"/>
          <w:color w:val="000000"/>
          <w:spacing w:val="-6"/>
          <w:szCs w:val="20"/>
          <w:lang w:bidi="ml-IN"/>
        </w:rPr>
        <w:t xml:space="preserve">2.1. </w:t>
      </w:r>
      <w:r w:rsidRPr="00E20806">
        <w:rPr>
          <w:rFonts w:cs="Courier New"/>
          <w:color w:val="000000"/>
          <w:spacing w:val="10"/>
          <w:szCs w:val="20"/>
          <w:lang w:bidi="ml-IN"/>
        </w:rPr>
        <w:t xml:space="preserve">Срок аренды Участка устанавливается </w:t>
      </w:r>
      <w:proofErr w:type="gramStart"/>
      <w:r w:rsidRPr="00E20806">
        <w:rPr>
          <w:rFonts w:cs="Courier New"/>
          <w:color w:val="000000"/>
          <w:spacing w:val="10"/>
          <w:szCs w:val="20"/>
          <w:lang w:bidi="ml-IN"/>
        </w:rPr>
        <w:t>с</w:t>
      </w:r>
      <w:proofErr w:type="gramEnd"/>
      <w:r w:rsidRPr="00E20806">
        <w:rPr>
          <w:rFonts w:cs="Courier New"/>
          <w:color w:val="000000"/>
          <w:spacing w:val="10"/>
          <w:szCs w:val="20"/>
          <w:lang w:bidi="ml-IN"/>
        </w:rPr>
        <w:t xml:space="preserve"> _________ по __________.</w:t>
      </w:r>
    </w:p>
    <w:p w:rsidR="00665372" w:rsidRPr="00E20806" w:rsidRDefault="00665372" w:rsidP="00665372">
      <w:pPr>
        <w:tabs>
          <w:tab w:val="center" w:pos="4536"/>
          <w:tab w:val="right" w:pos="9072"/>
          <w:tab w:val="left" w:pos="11057"/>
        </w:tabs>
        <w:ind w:firstLine="540"/>
        <w:jc w:val="both"/>
      </w:pPr>
      <w:r w:rsidRPr="00E20806">
        <w:rPr>
          <w:color w:val="000000"/>
          <w:spacing w:val="-6"/>
          <w:szCs w:val="20"/>
        </w:rPr>
        <w:t xml:space="preserve">   2.2. </w:t>
      </w:r>
      <w:r w:rsidRPr="00E20806">
        <w:rPr>
          <w:color w:val="000000"/>
          <w:spacing w:val="7"/>
          <w:szCs w:val="20"/>
        </w:rPr>
        <w:t xml:space="preserve">Договор, заключенный на срок один год и более, вступает в силу </w:t>
      </w:r>
      <w:proofErr w:type="gramStart"/>
      <w:r w:rsidRPr="00E20806">
        <w:rPr>
          <w:color w:val="000000"/>
          <w:spacing w:val="7"/>
          <w:szCs w:val="20"/>
        </w:rPr>
        <w:t>с</w:t>
      </w:r>
      <w:proofErr w:type="gramEnd"/>
      <w:r w:rsidRPr="00E20806">
        <w:rPr>
          <w:color w:val="000000"/>
          <w:spacing w:val="7"/>
          <w:szCs w:val="20"/>
        </w:rPr>
        <w:t xml:space="preserve"> </w:t>
      </w:r>
      <w:r w:rsidRPr="00E20806">
        <w:rPr>
          <w:color w:val="000000"/>
          <w:spacing w:val="3"/>
          <w:szCs w:val="20"/>
        </w:rPr>
        <w:t xml:space="preserve">даты его государственной регистрации </w:t>
      </w:r>
      <w:r w:rsidRPr="00E20806">
        <w:t>в Управлении Федеральной службы государственной регистрации, кадастра и картографии по Кемеровской области.</w:t>
      </w:r>
    </w:p>
    <w:p w:rsidR="00665372" w:rsidRPr="00E20806" w:rsidRDefault="00665372" w:rsidP="00665372">
      <w:pPr>
        <w:shd w:val="clear" w:color="auto" w:fill="FFFFFF"/>
        <w:ind w:right="5" w:firstLine="709"/>
        <w:jc w:val="both"/>
        <w:rPr>
          <w:rFonts w:cs="Courier New"/>
          <w:szCs w:val="20"/>
          <w:lang w:bidi="ml-IN"/>
        </w:rPr>
      </w:pPr>
      <w:r w:rsidRPr="00E20806">
        <w:rPr>
          <w:rFonts w:cs="Courier New"/>
          <w:color w:val="000000"/>
          <w:spacing w:val="1"/>
          <w:szCs w:val="20"/>
          <w:lang w:bidi="ml-IN"/>
        </w:rPr>
        <w:t xml:space="preserve">Договор, заключенный на срок менее чем один год, вступает в силу с даты </w:t>
      </w:r>
      <w:r w:rsidRPr="00E20806">
        <w:rPr>
          <w:rFonts w:cs="Courier New"/>
          <w:color w:val="000000"/>
          <w:spacing w:val="-3"/>
          <w:szCs w:val="20"/>
          <w:lang w:bidi="ml-IN"/>
        </w:rPr>
        <w:t>его подписания Сторонами*</w:t>
      </w:r>
      <w:proofErr w:type="gramStart"/>
      <w:r w:rsidRPr="00E20806">
        <w:rPr>
          <w:rFonts w:cs="Courier New"/>
          <w:color w:val="000000"/>
          <w:spacing w:val="-3"/>
          <w:szCs w:val="20"/>
          <w:lang w:bidi="ml-IN"/>
        </w:rPr>
        <w:t xml:space="preserve"> </w:t>
      </w:r>
      <w:r w:rsidRPr="00E20806">
        <w:rPr>
          <w:rFonts w:cs="Courier New"/>
          <w:szCs w:val="20"/>
          <w:lang w:bidi="ml-IN"/>
        </w:rPr>
        <w:t>.</w:t>
      </w:r>
      <w:proofErr w:type="gramEnd"/>
    </w:p>
    <w:p w:rsidR="00665372" w:rsidRPr="00E20806" w:rsidRDefault="00665372" w:rsidP="00665372">
      <w:pPr>
        <w:shd w:val="clear" w:color="auto" w:fill="FFFFFF"/>
        <w:ind w:right="5" w:firstLine="709"/>
        <w:jc w:val="both"/>
        <w:rPr>
          <w:rFonts w:cs="Courier New"/>
          <w:szCs w:val="20"/>
          <w:lang w:bidi="ml-IN"/>
        </w:rPr>
      </w:pPr>
      <w:r w:rsidRPr="00E20806">
        <w:rPr>
          <w:rFonts w:cs="Courier New"/>
          <w:b/>
          <w:color w:val="000000"/>
          <w:spacing w:val="-5"/>
          <w:szCs w:val="20"/>
          <w:lang w:bidi="ml-IN"/>
        </w:rPr>
        <w:t xml:space="preserve">  2.3.  «Арендатор»  не имеет преимущественного права на заключение  на новый срок договора аренды земельного участка  без проведения торгов.   </w:t>
      </w:r>
    </w:p>
    <w:p w:rsidR="00665372" w:rsidRPr="00E20806" w:rsidRDefault="00665372" w:rsidP="00665372">
      <w:pPr>
        <w:shd w:val="clear" w:color="auto" w:fill="FFFFFF"/>
        <w:tabs>
          <w:tab w:val="left" w:pos="1380"/>
        </w:tabs>
        <w:ind w:firstLine="277"/>
        <w:jc w:val="both"/>
        <w:rPr>
          <w:rFonts w:cs="Courier New"/>
          <w:color w:val="000000"/>
          <w:spacing w:val="-5"/>
          <w:szCs w:val="20"/>
          <w:lang w:bidi="ml-IN"/>
        </w:rPr>
      </w:pPr>
      <w:r w:rsidRPr="00E20806">
        <w:rPr>
          <w:rFonts w:cs="Courier New"/>
          <w:color w:val="000000"/>
          <w:spacing w:val="-5"/>
          <w:szCs w:val="20"/>
          <w:lang w:bidi="ml-IN"/>
        </w:rPr>
        <w:t xml:space="preserve">         2.4.  «Арендатор» имеет право заключение нового договора аренды в случае предоставления земельного участка на аукционе для ведения садоводства или дачного хозяйства, в случаях предусмотренных п.4  ст.39.6 Земельного кодекса РФ;</w:t>
      </w:r>
    </w:p>
    <w:p w:rsidR="00665372" w:rsidRPr="00E20806" w:rsidRDefault="00665372" w:rsidP="00665372">
      <w:pPr>
        <w:shd w:val="clear" w:color="auto" w:fill="FFFFFF"/>
        <w:tabs>
          <w:tab w:val="left" w:pos="1380"/>
        </w:tabs>
        <w:ind w:firstLine="277"/>
        <w:jc w:val="both"/>
        <w:rPr>
          <w:rFonts w:cs="Courier New"/>
          <w:b/>
          <w:color w:val="000000"/>
          <w:spacing w:val="1"/>
          <w:szCs w:val="20"/>
          <w:lang w:bidi="ml-IN"/>
        </w:rPr>
      </w:pPr>
      <w:r w:rsidRPr="00E20806">
        <w:rPr>
          <w:rFonts w:cs="Courier New"/>
          <w:b/>
          <w:color w:val="000000"/>
          <w:spacing w:val="1"/>
          <w:szCs w:val="20"/>
          <w:lang w:bidi="ml-IN"/>
        </w:rPr>
        <w:t xml:space="preserve"> </w:t>
      </w:r>
    </w:p>
    <w:p w:rsidR="00665372" w:rsidRPr="00E20806" w:rsidRDefault="00665372" w:rsidP="00665372">
      <w:pPr>
        <w:shd w:val="clear" w:color="auto" w:fill="FFFFFF"/>
        <w:jc w:val="center"/>
        <w:rPr>
          <w:rFonts w:cs="Courier New"/>
          <w:b/>
          <w:color w:val="000000"/>
          <w:spacing w:val="1"/>
          <w:szCs w:val="20"/>
          <w:lang w:bidi="ml-IN"/>
        </w:rPr>
      </w:pPr>
      <w:r w:rsidRPr="00E20806">
        <w:rPr>
          <w:rFonts w:cs="Courier New"/>
          <w:b/>
          <w:color w:val="000000"/>
          <w:spacing w:val="1"/>
          <w:szCs w:val="20"/>
          <w:lang w:bidi="ml-IN"/>
        </w:rPr>
        <w:t>3. РАЗМЕР И УСЛОВИЯ ВНЕСЕНИЯ АРЕНДНОЙ ПЛАТЫ</w:t>
      </w:r>
    </w:p>
    <w:p w:rsidR="00665372" w:rsidRPr="00E20806" w:rsidRDefault="00665372" w:rsidP="00665372">
      <w:pPr>
        <w:shd w:val="clear" w:color="auto" w:fill="FFFFFF"/>
        <w:ind w:firstLine="720"/>
        <w:jc w:val="both"/>
        <w:rPr>
          <w:rFonts w:cs="Courier New"/>
          <w:lang w:bidi="ml-IN"/>
        </w:rPr>
      </w:pPr>
      <w:r w:rsidRPr="00E20806">
        <w:rPr>
          <w:rFonts w:cs="Courier New"/>
          <w:spacing w:val="7"/>
          <w:lang w:bidi="ml-IN"/>
        </w:rPr>
        <w:t>3.1.</w:t>
      </w:r>
      <w:r w:rsidRPr="00E20806">
        <w:rPr>
          <w:rFonts w:cs="Courier New"/>
          <w:spacing w:val="7"/>
          <w:sz w:val="20"/>
          <w:szCs w:val="20"/>
          <w:lang w:bidi="ml-IN"/>
        </w:rPr>
        <w:t xml:space="preserve"> </w:t>
      </w:r>
      <w:r w:rsidRPr="00E20806">
        <w:rPr>
          <w:rFonts w:cs="Courier New"/>
          <w:b/>
          <w:color w:val="000000"/>
          <w:spacing w:val="7"/>
          <w:szCs w:val="20"/>
          <w:lang w:bidi="ml-IN"/>
        </w:rPr>
        <w:t xml:space="preserve">Размер ежегодной арендной платы (размер первого арендного платежа)  установлен по результатам аукциона и составляет </w:t>
      </w:r>
      <w:r w:rsidRPr="00E20806">
        <w:rPr>
          <w:rFonts w:cs="Courier New"/>
          <w:lang w:bidi="ml-IN"/>
        </w:rPr>
        <w:t xml:space="preserve"> </w:t>
      </w:r>
      <w:r w:rsidRPr="00E20806">
        <w:rPr>
          <w:rFonts w:cs="Courier New"/>
          <w:b/>
          <w:lang w:bidi="ml-IN"/>
        </w:rPr>
        <w:t>_______</w:t>
      </w:r>
      <w:r w:rsidRPr="00E20806">
        <w:rPr>
          <w:rFonts w:cs="Courier New"/>
          <w:b/>
          <w:color w:val="000000"/>
          <w:lang w:bidi="ml-IN"/>
        </w:rPr>
        <w:t xml:space="preserve"> руб</w:t>
      </w:r>
      <w:r w:rsidRPr="00E20806">
        <w:rPr>
          <w:rFonts w:cs="Courier New"/>
          <w:b/>
          <w:lang w:bidi="ml-IN"/>
        </w:rPr>
        <w:t>. ____ коп</w:t>
      </w:r>
      <w:proofErr w:type="gramStart"/>
      <w:r w:rsidRPr="00E20806">
        <w:rPr>
          <w:rFonts w:cs="Courier New"/>
          <w:b/>
          <w:lang w:bidi="ml-IN"/>
        </w:rPr>
        <w:t xml:space="preserve">. (_______________). </w:t>
      </w:r>
      <w:proofErr w:type="gramEnd"/>
      <w:r w:rsidRPr="00E20806">
        <w:rPr>
          <w:rFonts w:cs="Courier New"/>
          <w:lang w:bidi="ml-IN"/>
        </w:rPr>
        <w:t>Внесенный задаток в размере</w:t>
      </w:r>
      <w:r w:rsidRPr="00E20806">
        <w:rPr>
          <w:rFonts w:cs="Courier New"/>
          <w:b/>
          <w:lang w:bidi="ml-IN"/>
        </w:rPr>
        <w:t xml:space="preserve"> ______ руб. 00____ коп. (________________________) </w:t>
      </w:r>
      <w:r w:rsidRPr="00E20806">
        <w:rPr>
          <w:rFonts w:cs="Courier New"/>
          <w:lang w:bidi="ml-IN"/>
        </w:rPr>
        <w:t>засчитывается в счет арендной платы.</w:t>
      </w:r>
    </w:p>
    <w:p w:rsidR="00665372" w:rsidRPr="00E20806" w:rsidRDefault="00665372" w:rsidP="00665372">
      <w:pPr>
        <w:shd w:val="clear" w:color="auto" w:fill="FFFFFF"/>
        <w:tabs>
          <w:tab w:val="left" w:pos="4290"/>
        </w:tabs>
        <w:jc w:val="both"/>
        <w:rPr>
          <w:rFonts w:cs="Courier New"/>
          <w:lang w:bidi="ml-IN"/>
        </w:rPr>
      </w:pPr>
    </w:p>
    <w:p w:rsidR="00665372" w:rsidRPr="00E20806" w:rsidRDefault="00665372" w:rsidP="00665372">
      <w:pPr>
        <w:shd w:val="clear" w:color="auto" w:fill="FFFFFF"/>
        <w:tabs>
          <w:tab w:val="left" w:pos="4290"/>
        </w:tabs>
        <w:ind w:firstLine="720"/>
        <w:jc w:val="both"/>
        <w:rPr>
          <w:rFonts w:cs="Courier New"/>
          <w:lang w:bidi="ml-IN"/>
        </w:rPr>
      </w:pPr>
      <w:r w:rsidRPr="00E20806">
        <w:rPr>
          <w:rFonts w:cs="Courier New"/>
          <w:lang w:bidi="ml-IN"/>
        </w:rPr>
        <w:t xml:space="preserve"> Размер  ежемесячного платежа </w:t>
      </w:r>
      <w:r w:rsidRPr="00E20806">
        <w:rPr>
          <w:rFonts w:cs="Courier New"/>
          <w:lang w:bidi="ml-IN"/>
        </w:rPr>
        <w:tab/>
        <w:t>составляет ____________.</w:t>
      </w:r>
    </w:p>
    <w:p w:rsidR="00665372" w:rsidRPr="00E20806" w:rsidRDefault="00665372" w:rsidP="00665372">
      <w:pPr>
        <w:shd w:val="clear" w:color="auto" w:fill="FFFFFF"/>
        <w:tabs>
          <w:tab w:val="left" w:pos="4290"/>
        </w:tabs>
        <w:ind w:firstLine="720"/>
        <w:jc w:val="both"/>
        <w:rPr>
          <w:rFonts w:cs="Courier New"/>
          <w:lang w:bidi="ml-IN"/>
        </w:rPr>
      </w:pPr>
    </w:p>
    <w:p w:rsidR="00665372" w:rsidRPr="00E20806" w:rsidRDefault="00665372" w:rsidP="00665372">
      <w:pPr>
        <w:shd w:val="clear" w:color="auto" w:fill="FFFFFF"/>
        <w:tabs>
          <w:tab w:val="left" w:pos="4290"/>
        </w:tabs>
        <w:ind w:firstLine="720"/>
        <w:jc w:val="both"/>
        <w:rPr>
          <w:rFonts w:cs="Courier New"/>
          <w:spacing w:val="25"/>
          <w:lang w:bidi="ml-IN"/>
        </w:rPr>
      </w:pPr>
      <w:r w:rsidRPr="00E20806">
        <w:rPr>
          <w:rFonts w:cs="Courier New"/>
          <w:lang w:bidi="ml-IN"/>
        </w:rPr>
        <w:t xml:space="preserve">3.2. Арендная плата вносится Арендатором ежемесячно в сумме, определенной в пункте 3.1. настоящего Договора, в срок до 10-го числа текущего месяца, </w:t>
      </w:r>
      <w:r w:rsidRPr="00E20806">
        <w:rPr>
          <w:rFonts w:cs="Courier New"/>
          <w:spacing w:val="25"/>
          <w:lang w:bidi="ml-IN"/>
        </w:rPr>
        <w:t>за который производится оплата, путем перечисления на счет:</w:t>
      </w:r>
    </w:p>
    <w:p w:rsidR="00665372" w:rsidRPr="00E20806" w:rsidRDefault="00665372" w:rsidP="00665372">
      <w:pPr>
        <w:ind w:firstLine="720"/>
        <w:jc w:val="both"/>
        <w:rPr>
          <w:rFonts w:cs="Courier New"/>
          <w:lang w:bidi="ml-IN"/>
        </w:rPr>
      </w:pPr>
      <w:r w:rsidRPr="00E20806">
        <w:rPr>
          <w:rFonts w:cs="Courier New"/>
          <w:lang w:bidi="ml-IN"/>
        </w:rPr>
        <w:lastRenderedPageBreak/>
        <w:t>УФК по Кемеровской области (Комитет по управлению муниципальным имуществом Полысаевского городского округа) КПП 421201001 ИНН 4212016200 расчетный счет 40101810400000010007 Банк ГРКЦ ГУ РФ по Кемеровской области БИК 043207001 ОКАТО 32435000000 КБК 90511105012040100120.</w:t>
      </w:r>
    </w:p>
    <w:p w:rsidR="00665372" w:rsidRPr="00E20806" w:rsidRDefault="00665372" w:rsidP="00665372">
      <w:pPr>
        <w:jc w:val="both"/>
        <w:rPr>
          <w:rFonts w:cs="Courier New"/>
          <w:lang w:bidi="ml-IN"/>
        </w:rPr>
      </w:pPr>
      <w:r w:rsidRPr="00E20806">
        <w:rPr>
          <w:rFonts w:cs="Courier New"/>
          <w:lang w:bidi="ml-IN"/>
        </w:rPr>
        <w:t>Договор аренды земельного участка, заключенный на срок менее одного года, не подлежит государственной регистрации.</w:t>
      </w:r>
    </w:p>
    <w:p w:rsidR="00665372" w:rsidRPr="00E20806" w:rsidRDefault="00665372" w:rsidP="00665372">
      <w:pPr>
        <w:shd w:val="clear" w:color="auto" w:fill="FFFFFF"/>
        <w:tabs>
          <w:tab w:val="left" w:pos="965"/>
        </w:tabs>
        <w:ind w:firstLine="709"/>
        <w:jc w:val="both"/>
        <w:rPr>
          <w:rFonts w:cs="Courier New"/>
          <w:color w:val="000000"/>
          <w:spacing w:val="8"/>
          <w:szCs w:val="20"/>
          <w:lang w:bidi="ml-IN"/>
        </w:rPr>
      </w:pPr>
      <w:r w:rsidRPr="00E20806">
        <w:rPr>
          <w:rFonts w:cs="Courier New"/>
          <w:color w:val="000000"/>
          <w:spacing w:val="8"/>
          <w:szCs w:val="20"/>
          <w:lang w:bidi="ml-IN"/>
        </w:rPr>
        <w:t>3.3</w:t>
      </w:r>
      <w:r w:rsidRPr="00E20806">
        <w:rPr>
          <w:rFonts w:cs="Courier New"/>
          <w:b/>
          <w:color w:val="000000"/>
          <w:spacing w:val="8"/>
          <w:szCs w:val="20"/>
          <w:lang w:bidi="ml-IN"/>
        </w:rPr>
        <w:t xml:space="preserve">. </w:t>
      </w:r>
      <w:r w:rsidRPr="00E20806">
        <w:rPr>
          <w:rFonts w:cs="Courier New"/>
          <w:color w:val="000000"/>
          <w:spacing w:val="8"/>
          <w:szCs w:val="20"/>
          <w:lang w:bidi="ml-IN"/>
        </w:rPr>
        <w:t>Обязательство по внесению платежей по настоящему Договору</w:t>
      </w:r>
      <w:r w:rsidRPr="00E20806">
        <w:rPr>
          <w:rFonts w:cs="Courier New"/>
          <w:b/>
          <w:color w:val="000000"/>
          <w:spacing w:val="8"/>
          <w:szCs w:val="20"/>
          <w:lang w:bidi="ml-IN"/>
        </w:rPr>
        <w:t xml:space="preserve"> </w:t>
      </w:r>
      <w:r w:rsidRPr="00E20806">
        <w:rPr>
          <w:rFonts w:cs="Courier New"/>
          <w:color w:val="000000"/>
          <w:spacing w:val="8"/>
          <w:szCs w:val="20"/>
          <w:lang w:bidi="ml-IN"/>
        </w:rPr>
        <w:t>считается исполненным с момента поступления денежных средств на расчетный счет, указанный в п.3.2.настоящего договора.</w:t>
      </w:r>
    </w:p>
    <w:p w:rsidR="00665372" w:rsidRPr="00E20806" w:rsidRDefault="00665372" w:rsidP="00665372">
      <w:pPr>
        <w:shd w:val="clear" w:color="auto" w:fill="FFFFFF"/>
        <w:spacing w:before="341"/>
        <w:ind w:right="2784"/>
        <w:jc w:val="right"/>
        <w:rPr>
          <w:rFonts w:cs="Courier New"/>
          <w:b/>
          <w:color w:val="000000"/>
          <w:spacing w:val="-6"/>
          <w:szCs w:val="20"/>
          <w:lang w:bidi="ml-IN"/>
        </w:rPr>
      </w:pPr>
      <w:r w:rsidRPr="00E20806">
        <w:rPr>
          <w:rFonts w:cs="Courier New"/>
          <w:b/>
          <w:color w:val="000000"/>
          <w:spacing w:val="-6"/>
          <w:szCs w:val="20"/>
          <w:lang w:bidi="ml-IN"/>
        </w:rPr>
        <w:t xml:space="preserve">4. ПРАВА И ОБЯЗАННОСТИ СТОРОН </w:t>
      </w:r>
    </w:p>
    <w:p w:rsidR="00665372" w:rsidRPr="00E20806" w:rsidRDefault="00665372" w:rsidP="00665372">
      <w:pPr>
        <w:shd w:val="clear" w:color="auto" w:fill="FFFFFF"/>
        <w:spacing w:before="341"/>
        <w:ind w:right="2784" w:firstLine="605"/>
        <w:rPr>
          <w:rFonts w:cs="Courier New"/>
          <w:color w:val="000000"/>
          <w:spacing w:val="-5"/>
          <w:szCs w:val="20"/>
          <w:u w:val="single"/>
          <w:lang w:bidi="ml-IN"/>
        </w:rPr>
      </w:pPr>
      <w:r w:rsidRPr="00E20806">
        <w:rPr>
          <w:rFonts w:cs="Courier New"/>
          <w:b/>
          <w:color w:val="000000"/>
          <w:spacing w:val="-5"/>
          <w:szCs w:val="20"/>
          <w:u w:val="single"/>
          <w:lang w:bidi="ml-IN"/>
        </w:rPr>
        <w:t>4.1. Арендодатель имеет право:</w:t>
      </w:r>
    </w:p>
    <w:p w:rsidR="00665372" w:rsidRPr="00E20806" w:rsidRDefault="00665372" w:rsidP="00665372">
      <w:pPr>
        <w:shd w:val="clear" w:color="auto" w:fill="FFFFFF"/>
        <w:tabs>
          <w:tab w:val="left" w:pos="1397"/>
          <w:tab w:val="left" w:leader="underscore" w:pos="1440"/>
        </w:tabs>
        <w:ind w:left="58" w:firstLine="547"/>
        <w:jc w:val="both"/>
        <w:rPr>
          <w:rFonts w:cs="Courier New"/>
          <w:color w:val="000000"/>
          <w:szCs w:val="20"/>
          <w:lang w:bidi="ml-IN"/>
        </w:rPr>
      </w:pPr>
      <w:r w:rsidRPr="00E20806">
        <w:rPr>
          <w:rFonts w:cs="Courier New"/>
          <w:color w:val="000000"/>
          <w:spacing w:val="-5"/>
          <w:szCs w:val="20"/>
          <w:lang w:bidi="ml-IN"/>
        </w:rPr>
        <w:t>4.1.1.</w:t>
      </w:r>
      <w:r w:rsidRPr="00E20806">
        <w:rPr>
          <w:rFonts w:cs="Courier New"/>
          <w:color w:val="000000"/>
          <w:szCs w:val="20"/>
          <w:lang w:bidi="ml-IN"/>
        </w:rPr>
        <w:t xml:space="preserve"> Осуществлять </w:t>
      </w:r>
      <w:proofErr w:type="gramStart"/>
      <w:r w:rsidRPr="00E20806">
        <w:rPr>
          <w:rFonts w:cs="Courier New"/>
          <w:color w:val="000000"/>
          <w:szCs w:val="20"/>
          <w:lang w:bidi="ml-IN"/>
        </w:rPr>
        <w:t>контроль за</w:t>
      </w:r>
      <w:proofErr w:type="gramEnd"/>
      <w:r w:rsidRPr="00E20806">
        <w:rPr>
          <w:rFonts w:cs="Courier New"/>
          <w:color w:val="000000"/>
          <w:szCs w:val="20"/>
          <w:lang w:bidi="ml-IN"/>
        </w:rPr>
        <w:t xml:space="preserve"> исполнением земельного участка Арендатором.</w:t>
      </w:r>
    </w:p>
    <w:p w:rsidR="00665372" w:rsidRPr="00E20806" w:rsidRDefault="00665372" w:rsidP="00665372">
      <w:pPr>
        <w:shd w:val="clear" w:color="auto" w:fill="FFFFFF"/>
        <w:tabs>
          <w:tab w:val="left" w:pos="1397"/>
          <w:tab w:val="left" w:leader="underscore" w:pos="1440"/>
        </w:tabs>
        <w:ind w:left="58" w:firstLine="547"/>
        <w:jc w:val="both"/>
        <w:rPr>
          <w:rFonts w:cs="Courier New"/>
          <w:color w:val="000000"/>
          <w:szCs w:val="20"/>
          <w:lang w:bidi="ml-IN"/>
        </w:rPr>
      </w:pPr>
      <w:r w:rsidRPr="00E20806">
        <w:rPr>
          <w:rFonts w:cs="Courier New"/>
          <w:color w:val="000000"/>
          <w:szCs w:val="20"/>
          <w:lang w:bidi="ml-IN"/>
        </w:rPr>
        <w:t>4.1.2. Контролировать выполнение Арендатором всех обязательств по настоящему договору.</w:t>
      </w:r>
    </w:p>
    <w:p w:rsidR="00665372" w:rsidRPr="00E20806" w:rsidRDefault="00665372" w:rsidP="00665372">
      <w:pPr>
        <w:shd w:val="clear" w:color="auto" w:fill="FFFFFF"/>
        <w:tabs>
          <w:tab w:val="left" w:pos="1464"/>
        </w:tabs>
        <w:jc w:val="both"/>
        <w:rPr>
          <w:rFonts w:cs="Courier New"/>
          <w:color w:val="000000"/>
          <w:spacing w:val="-5"/>
          <w:szCs w:val="20"/>
          <w:lang w:bidi="ml-IN"/>
        </w:rPr>
      </w:pPr>
      <w:r w:rsidRPr="00E20806">
        <w:rPr>
          <w:rFonts w:cs="Courier New"/>
          <w:color w:val="000000"/>
          <w:spacing w:val="2"/>
          <w:szCs w:val="20"/>
          <w:lang w:bidi="ml-IN"/>
        </w:rPr>
        <w:t xml:space="preserve">           4.1.3. На беспрепятственный доступ на территорию арендуемого </w:t>
      </w:r>
      <w:r w:rsidRPr="00E20806">
        <w:rPr>
          <w:rFonts w:cs="Courier New"/>
          <w:color w:val="000000"/>
          <w:spacing w:val="10"/>
          <w:szCs w:val="20"/>
          <w:lang w:bidi="ml-IN"/>
        </w:rPr>
        <w:t xml:space="preserve">земельного участка с целью его осмотра на предмет соблюдения условий </w:t>
      </w:r>
      <w:r w:rsidRPr="00E20806">
        <w:rPr>
          <w:rFonts w:cs="Courier New"/>
          <w:color w:val="000000"/>
          <w:spacing w:val="-2"/>
          <w:szCs w:val="20"/>
          <w:lang w:bidi="ml-IN"/>
        </w:rPr>
        <w:t>Договора.</w:t>
      </w:r>
    </w:p>
    <w:p w:rsidR="00665372" w:rsidRPr="00E20806" w:rsidRDefault="00665372" w:rsidP="00665372">
      <w:pPr>
        <w:shd w:val="clear" w:color="auto" w:fill="FFFFFF"/>
        <w:tabs>
          <w:tab w:val="left" w:pos="1464"/>
        </w:tabs>
        <w:jc w:val="both"/>
        <w:rPr>
          <w:rFonts w:cs="Courier New"/>
          <w:color w:val="000000"/>
          <w:spacing w:val="-5"/>
          <w:szCs w:val="20"/>
          <w:lang w:bidi="ml-IN"/>
        </w:rPr>
      </w:pPr>
      <w:r w:rsidRPr="00E20806">
        <w:rPr>
          <w:rFonts w:cs="Courier New"/>
          <w:color w:val="000000"/>
          <w:spacing w:val="1"/>
          <w:szCs w:val="20"/>
          <w:lang w:bidi="ml-IN"/>
        </w:rPr>
        <w:t xml:space="preserve">           4.1.4. На возмещение убытков, причиненных ухудшением качества Участка и экологической обстановки в результате хозяйственной деятельности </w:t>
      </w:r>
      <w:r w:rsidRPr="00E20806">
        <w:rPr>
          <w:rFonts w:cs="Courier New"/>
          <w:color w:val="000000"/>
          <w:spacing w:val="-1"/>
          <w:szCs w:val="20"/>
          <w:lang w:bidi="ml-IN"/>
        </w:rPr>
        <w:t xml:space="preserve">арендатора, а также по иным основаниям, предусмотренным законодательством </w:t>
      </w:r>
      <w:r w:rsidRPr="00E20806">
        <w:rPr>
          <w:rFonts w:cs="Courier New"/>
          <w:color w:val="000000"/>
          <w:szCs w:val="20"/>
          <w:lang w:bidi="ml-IN"/>
        </w:rPr>
        <w:t>Российской Федерации.</w:t>
      </w:r>
    </w:p>
    <w:p w:rsidR="00665372" w:rsidRPr="00E20806" w:rsidRDefault="00665372" w:rsidP="00665372">
      <w:pPr>
        <w:shd w:val="clear" w:color="auto" w:fill="FFFFFF"/>
        <w:tabs>
          <w:tab w:val="left" w:pos="1349"/>
        </w:tabs>
        <w:ind w:left="53" w:firstLine="538"/>
        <w:jc w:val="both"/>
        <w:rPr>
          <w:rFonts w:cs="Courier New"/>
          <w:color w:val="000000"/>
          <w:szCs w:val="20"/>
          <w:lang w:bidi="ml-IN"/>
        </w:rPr>
      </w:pPr>
      <w:r w:rsidRPr="00E20806">
        <w:rPr>
          <w:rFonts w:cs="Courier New"/>
          <w:color w:val="000000"/>
          <w:spacing w:val="-5"/>
          <w:szCs w:val="20"/>
          <w:lang w:bidi="ml-IN"/>
        </w:rPr>
        <w:t>4.1.5.</w:t>
      </w:r>
      <w:r w:rsidRPr="00E20806">
        <w:rPr>
          <w:rFonts w:cs="Courier New"/>
          <w:color w:val="000000"/>
          <w:szCs w:val="20"/>
          <w:lang w:bidi="ml-IN"/>
        </w:rPr>
        <w:tab/>
        <w:t>Уведомлять</w:t>
      </w:r>
      <w:r w:rsidRPr="00E20806">
        <w:rPr>
          <w:rFonts w:cs="Courier New"/>
          <w:color w:val="000000"/>
          <w:spacing w:val="4"/>
          <w:szCs w:val="20"/>
          <w:lang w:bidi="ml-IN"/>
        </w:rPr>
        <w:t xml:space="preserve"> органы, осуществляющие государственный </w:t>
      </w:r>
      <w:proofErr w:type="gramStart"/>
      <w:r w:rsidRPr="00E20806">
        <w:rPr>
          <w:rFonts w:cs="Courier New"/>
          <w:color w:val="000000"/>
          <w:spacing w:val="4"/>
          <w:szCs w:val="20"/>
          <w:lang w:bidi="ml-IN"/>
        </w:rPr>
        <w:t>контроль за</w:t>
      </w:r>
      <w:proofErr w:type="gramEnd"/>
      <w:r w:rsidRPr="00E20806">
        <w:rPr>
          <w:rFonts w:cs="Courier New"/>
          <w:color w:val="000000"/>
          <w:spacing w:val="4"/>
          <w:szCs w:val="20"/>
          <w:lang w:bidi="ml-IN"/>
        </w:rPr>
        <w:t xml:space="preserve"> </w:t>
      </w:r>
      <w:r w:rsidRPr="00E20806">
        <w:rPr>
          <w:rFonts w:cs="Courier New"/>
          <w:color w:val="000000"/>
          <w:spacing w:val="5"/>
          <w:szCs w:val="20"/>
          <w:lang w:bidi="ml-IN"/>
        </w:rPr>
        <w:t xml:space="preserve">использованием и охраной земель, о </w:t>
      </w:r>
      <w:r w:rsidRPr="00E20806">
        <w:rPr>
          <w:rFonts w:cs="Courier New"/>
          <w:color w:val="000000"/>
          <w:szCs w:val="20"/>
          <w:lang w:bidi="ml-IN"/>
        </w:rPr>
        <w:t>деятельности, ведущейся с нарушением условий настоящего Договора.</w:t>
      </w:r>
    </w:p>
    <w:p w:rsidR="00665372" w:rsidRPr="00E20806" w:rsidRDefault="00665372" w:rsidP="00665372">
      <w:pPr>
        <w:shd w:val="clear" w:color="auto" w:fill="FFFFFF"/>
        <w:tabs>
          <w:tab w:val="left" w:pos="1349"/>
        </w:tabs>
        <w:ind w:left="53" w:firstLine="538"/>
        <w:jc w:val="both"/>
        <w:rPr>
          <w:rFonts w:cs="Courier New"/>
          <w:color w:val="000000"/>
          <w:szCs w:val="20"/>
          <w:lang w:bidi="ml-IN"/>
        </w:rPr>
      </w:pPr>
      <w:r w:rsidRPr="00E20806">
        <w:rPr>
          <w:rFonts w:cs="Courier New"/>
          <w:color w:val="000000"/>
          <w:szCs w:val="20"/>
          <w:lang w:bidi="ml-IN"/>
        </w:rPr>
        <w:t xml:space="preserve">4.1.6.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указанной в </w:t>
      </w:r>
      <w:proofErr w:type="gramStart"/>
      <w:r w:rsidRPr="00E20806">
        <w:rPr>
          <w:rFonts w:cs="Courier New"/>
          <w:color w:val="000000"/>
          <w:szCs w:val="20"/>
          <w:lang w:bidi="ml-IN"/>
        </w:rPr>
        <w:t>п</w:t>
      </w:r>
      <w:proofErr w:type="gramEnd"/>
      <w:r w:rsidRPr="00E20806">
        <w:rPr>
          <w:rFonts w:cs="Courier New"/>
          <w:color w:val="000000"/>
          <w:szCs w:val="20"/>
          <w:lang w:bidi="ml-IN"/>
        </w:rPr>
        <w:t xml:space="preserve"> 3.1 и нарушения других условий Договора.</w:t>
      </w:r>
    </w:p>
    <w:p w:rsidR="00665372" w:rsidRPr="00E20806" w:rsidRDefault="00665372" w:rsidP="00665372">
      <w:pPr>
        <w:shd w:val="clear" w:color="auto" w:fill="FFFFFF"/>
        <w:tabs>
          <w:tab w:val="left" w:pos="1349"/>
        </w:tabs>
        <w:jc w:val="both"/>
        <w:rPr>
          <w:rFonts w:cs="Courier New"/>
          <w:color w:val="000000"/>
          <w:spacing w:val="-4"/>
          <w:szCs w:val="20"/>
          <w:u w:val="single"/>
          <w:lang w:bidi="ml-IN"/>
        </w:rPr>
      </w:pPr>
    </w:p>
    <w:p w:rsidR="00665372" w:rsidRPr="00E20806" w:rsidRDefault="00665372" w:rsidP="00665372">
      <w:pPr>
        <w:shd w:val="clear" w:color="auto" w:fill="FFFFFF"/>
        <w:tabs>
          <w:tab w:val="left" w:pos="1349"/>
        </w:tabs>
        <w:jc w:val="both"/>
        <w:rPr>
          <w:rFonts w:cs="Courier New"/>
          <w:color w:val="000000"/>
          <w:szCs w:val="20"/>
          <w:u w:val="single"/>
          <w:lang w:bidi="ml-IN"/>
        </w:rPr>
      </w:pPr>
      <w:r w:rsidRPr="00E20806">
        <w:rPr>
          <w:rFonts w:cs="Courier New"/>
          <w:b/>
          <w:color w:val="000000"/>
          <w:spacing w:val="-4"/>
          <w:szCs w:val="20"/>
          <w:lang w:bidi="ml-IN"/>
        </w:rPr>
        <w:t xml:space="preserve">          4</w:t>
      </w:r>
      <w:r w:rsidRPr="00E20806">
        <w:rPr>
          <w:rFonts w:cs="Courier New"/>
          <w:b/>
          <w:color w:val="000000"/>
          <w:spacing w:val="-4"/>
          <w:szCs w:val="20"/>
          <w:u w:val="single"/>
          <w:lang w:bidi="ml-IN"/>
        </w:rPr>
        <w:t xml:space="preserve">.2. </w:t>
      </w:r>
      <w:r w:rsidRPr="00E20806">
        <w:rPr>
          <w:rFonts w:cs="Courier New"/>
          <w:b/>
          <w:color w:val="000000"/>
          <w:szCs w:val="20"/>
          <w:u w:val="single"/>
          <w:lang w:bidi="ml-IN"/>
        </w:rPr>
        <w:t>Арендодатель обязан</w:t>
      </w:r>
      <w:r w:rsidRPr="00E20806">
        <w:rPr>
          <w:rFonts w:cs="Courier New"/>
          <w:color w:val="000000"/>
          <w:szCs w:val="20"/>
          <w:u w:val="single"/>
          <w:lang w:bidi="ml-IN"/>
        </w:rPr>
        <w:t>:</w:t>
      </w:r>
    </w:p>
    <w:p w:rsidR="00665372" w:rsidRPr="00E20806" w:rsidRDefault="00665372" w:rsidP="00665372">
      <w:pPr>
        <w:shd w:val="clear" w:color="auto" w:fill="FFFFFF"/>
        <w:tabs>
          <w:tab w:val="left" w:pos="1349"/>
        </w:tabs>
        <w:ind w:left="53" w:firstLine="538"/>
        <w:jc w:val="both"/>
        <w:rPr>
          <w:rFonts w:cs="Courier New"/>
          <w:szCs w:val="20"/>
          <w:lang w:bidi="ml-IN"/>
        </w:rPr>
      </w:pPr>
      <w:r w:rsidRPr="00E20806">
        <w:rPr>
          <w:rFonts w:cs="Courier New"/>
          <w:color w:val="000000"/>
          <w:spacing w:val="-4"/>
          <w:szCs w:val="20"/>
          <w:lang w:bidi="ml-IN"/>
        </w:rPr>
        <w:t xml:space="preserve">4.2.1.  </w:t>
      </w:r>
      <w:r w:rsidRPr="00E20806">
        <w:rPr>
          <w:rFonts w:cs="Courier New"/>
          <w:color w:val="000000"/>
          <w:spacing w:val="-5"/>
          <w:szCs w:val="20"/>
          <w:lang w:bidi="ml-IN"/>
        </w:rPr>
        <w:t>Передать Арендатору земельный участок путем подписания Акта приема-передачи в течение пяти дней с момента заключения настоящего Договора.</w:t>
      </w:r>
    </w:p>
    <w:p w:rsidR="00665372" w:rsidRPr="00E20806" w:rsidRDefault="00665372" w:rsidP="00665372">
      <w:pPr>
        <w:shd w:val="clear" w:color="auto" w:fill="FFFFFF"/>
        <w:tabs>
          <w:tab w:val="left" w:pos="1282"/>
        </w:tabs>
        <w:spacing w:before="5"/>
        <w:jc w:val="both"/>
        <w:rPr>
          <w:rFonts w:cs="Courier New"/>
          <w:lang w:bidi="ml-IN"/>
        </w:rPr>
      </w:pPr>
      <w:r w:rsidRPr="00E20806">
        <w:rPr>
          <w:rFonts w:cs="Courier New"/>
          <w:color w:val="000000"/>
          <w:spacing w:val="-5"/>
          <w:szCs w:val="20"/>
          <w:lang w:bidi="ml-IN"/>
        </w:rPr>
        <w:t xml:space="preserve">          4.2.2. </w:t>
      </w:r>
      <w:r w:rsidRPr="00E20806">
        <w:rPr>
          <w:rFonts w:cs="Courier New"/>
          <w:lang w:bidi="ml-IN"/>
        </w:rPr>
        <w:t>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665372" w:rsidRPr="00E20806" w:rsidRDefault="00665372" w:rsidP="00665372">
      <w:pPr>
        <w:shd w:val="clear" w:color="auto" w:fill="FFFFFF"/>
        <w:tabs>
          <w:tab w:val="left" w:pos="1282"/>
        </w:tabs>
        <w:spacing w:before="5"/>
        <w:jc w:val="both"/>
        <w:rPr>
          <w:rFonts w:cs="Courier New"/>
          <w:lang w:bidi="ml-IN"/>
        </w:rPr>
      </w:pPr>
      <w:r w:rsidRPr="00E20806">
        <w:rPr>
          <w:rFonts w:cs="Courier New"/>
          <w:lang w:bidi="ml-IN"/>
        </w:rPr>
        <w:t xml:space="preserve">         4.2.3. Письменно в десятидневный срок уведомить Арендатора об изменении номеров счетов для перечисления арендной платы, указанных в п.3.2.</w:t>
      </w:r>
    </w:p>
    <w:p w:rsidR="00665372" w:rsidRPr="00E20806" w:rsidRDefault="00665372" w:rsidP="00665372">
      <w:pPr>
        <w:suppressLineNumbers/>
        <w:suppressAutoHyphens/>
        <w:spacing w:after="120" w:line="240" w:lineRule="atLeast"/>
        <w:jc w:val="both"/>
        <w:rPr>
          <w:rFonts w:cs="Courier New"/>
          <w:b/>
          <w:color w:val="000000"/>
          <w:spacing w:val="-5"/>
          <w:lang w:bidi="ml-IN"/>
        </w:rPr>
      </w:pPr>
      <w:r w:rsidRPr="00E20806">
        <w:rPr>
          <w:rFonts w:cs="Courier New"/>
          <w:lang w:bidi="ml-IN"/>
        </w:rPr>
        <w:t xml:space="preserve">         4.2.4. Принять от</w:t>
      </w:r>
      <w:r w:rsidRPr="00E20806">
        <w:rPr>
          <w:rFonts w:cs="Courier New"/>
          <w:b/>
          <w:lang w:bidi="ml-IN"/>
        </w:rPr>
        <w:t xml:space="preserve"> </w:t>
      </w:r>
      <w:r w:rsidRPr="00E20806">
        <w:rPr>
          <w:rFonts w:cs="Courier New"/>
          <w:lang w:bidi="ml-IN"/>
        </w:rPr>
        <w:t>Арендатора земельный участок по акту приема-передачи по окончании срока действия настоящего Договора либо при его досрочном расторжении</w:t>
      </w:r>
      <w:r w:rsidRPr="00E20806">
        <w:rPr>
          <w:rFonts w:cs="Courier New"/>
          <w:b/>
          <w:lang w:bidi="ml-IN"/>
        </w:rPr>
        <w:t xml:space="preserve">.  </w:t>
      </w:r>
      <w:r w:rsidRPr="00E20806">
        <w:rPr>
          <w:rFonts w:cs="Courier New"/>
          <w:b/>
          <w:color w:val="000000"/>
          <w:spacing w:val="-5"/>
          <w:lang w:bidi="ml-IN"/>
        </w:rPr>
        <w:t xml:space="preserve">  </w:t>
      </w:r>
    </w:p>
    <w:p w:rsidR="00665372" w:rsidRPr="00E20806" w:rsidRDefault="00665372" w:rsidP="00665372">
      <w:pPr>
        <w:suppressLineNumbers/>
        <w:suppressAutoHyphens/>
        <w:spacing w:after="120" w:line="240" w:lineRule="atLeast"/>
        <w:jc w:val="both"/>
        <w:rPr>
          <w:rFonts w:cs="Courier New"/>
          <w:b/>
          <w:lang w:bidi="ml-IN"/>
        </w:rPr>
      </w:pPr>
      <w:r w:rsidRPr="00E20806">
        <w:rPr>
          <w:rFonts w:cs="Courier New"/>
          <w:b/>
          <w:color w:val="000000"/>
          <w:spacing w:val="-5"/>
          <w:lang w:bidi="ml-IN"/>
        </w:rPr>
        <w:t xml:space="preserve">        </w:t>
      </w:r>
      <w:r w:rsidRPr="00E20806">
        <w:rPr>
          <w:rFonts w:cs="Courier New"/>
          <w:b/>
          <w:color w:val="000000"/>
          <w:spacing w:val="-5"/>
          <w:u w:val="single"/>
          <w:lang w:bidi="ml-IN"/>
        </w:rPr>
        <w:t xml:space="preserve">4. 3. </w:t>
      </w:r>
      <w:r w:rsidRPr="00E20806">
        <w:rPr>
          <w:rFonts w:cs="Courier New"/>
          <w:sz w:val="16"/>
          <w:szCs w:val="16"/>
          <w:u w:val="single"/>
          <w:lang w:bidi="ml-IN"/>
        </w:rPr>
        <w:t xml:space="preserve"> </w:t>
      </w:r>
      <w:r w:rsidRPr="00E20806">
        <w:rPr>
          <w:rFonts w:cs="Courier New"/>
          <w:b/>
          <w:color w:val="000000"/>
          <w:u w:val="single"/>
          <w:lang w:bidi="ml-IN"/>
        </w:rPr>
        <w:t>Арендатор имеет право:</w:t>
      </w:r>
    </w:p>
    <w:p w:rsidR="00665372" w:rsidRPr="00E20806" w:rsidRDefault="00665372" w:rsidP="00665372">
      <w:pPr>
        <w:shd w:val="clear" w:color="auto" w:fill="FFFFFF"/>
        <w:tabs>
          <w:tab w:val="left" w:pos="1272"/>
        </w:tabs>
        <w:ind w:left="576"/>
        <w:jc w:val="both"/>
        <w:rPr>
          <w:rFonts w:cs="Courier New"/>
          <w:color w:val="000000"/>
          <w:szCs w:val="20"/>
          <w:lang w:bidi="ml-IN"/>
        </w:rPr>
      </w:pPr>
      <w:r w:rsidRPr="00E20806">
        <w:rPr>
          <w:rFonts w:cs="Courier New"/>
          <w:color w:val="000000"/>
          <w:spacing w:val="-5"/>
          <w:szCs w:val="20"/>
          <w:lang w:bidi="ml-IN"/>
        </w:rPr>
        <w:t>4.3.1.</w:t>
      </w:r>
      <w:r w:rsidRPr="00E20806">
        <w:rPr>
          <w:rFonts w:cs="Courier New"/>
          <w:color w:val="000000"/>
          <w:szCs w:val="20"/>
          <w:lang w:bidi="ml-IN"/>
        </w:rPr>
        <w:tab/>
        <w:t>Использовать Участок на условиях, установленных Договором.</w:t>
      </w:r>
    </w:p>
    <w:p w:rsidR="00665372" w:rsidRPr="00E20806" w:rsidRDefault="00665372" w:rsidP="00665372">
      <w:pPr>
        <w:shd w:val="clear" w:color="auto" w:fill="FFFFFF"/>
        <w:tabs>
          <w:tab w:val="left" w:pos="1267"/>
          <w:tab w:val="left" w:pos="6216"/>
        </w:tabs>
        <w:spacing w:before="14"/>
        <w:jc w:val="both"/>
        <w:rPr>
          <w:rFonts w:cs="Courier New"/>
          <w:b/>
          <w:color w:val="000000"/>
          <w:szCs w:val="20"/>
          <w:u w:val="single"/>
          <w:lang w:bidi="ml-IN"/>
        </w:rPr>
      </w:pPr>
    </w:p>
    <w:p w:rsidR="00665372" w:rsidRPr="00E20806" w:rsidRDefault="00665372" w:rsidP="00665372">
      <w:pPr>
        <w:shd w:val="clear" w:color="auto" w:fill="FFFFFF"/>
        <w:tabs>
          <w:tab w:val="left" w:pos="1267"/>
          <w:tab w:val="left" w:pos="6216"/>
        </w:tabs>
        <w:spacing w:before="14"/>
        <w:ind w:left="566"/>
        <w:jc w:val="both"/>
        <w:rPr>
          <w:rFonts w:cs="Courier New"/>
          <w:b/>
          <w:color w:val="000000"/>
          <w:szCs w:val="20"/>
          <w:u w:val="single"/>
          <w:lang w:bidi="ml-IN"/>
        </w:rPr>
      </w:pPr>
      <w:r w:rsidRPr="00E20806">
        <w:rPr>
          <w:rFonts w:cs="Courier New"/>
          <w:b/>
          <w:color w:val="000000"/>
          <w:szCs w:val="20"/>
          <w:u w:val="single"/>
          <w:lang w:bidi="ml-IN"/>
        </w:rPr>
        <w:t xml:space="preserve">4.4. Арендатор обязан: </w:t>
      </w:r>
    </w:p>
    <w:p w:rsidR="00665372" w:rsidRPr="00E20806" w:rsidRDefault="00665372" w:rsidP="00665372">
      <w:pPr>
        <w:suppressLineNumbers/>
        <w:suppressAutoHyphens/>
        <w:ind w:firstLine="567"/>
        <w:jc w:val="both"/>
        <w:rPr>
          <w:rFonts w:cs="Courier New"/>
          <w:lang w:bidi="ml-IN"/>
        </w:rPr>
      </w:pPr>
      <w:r w:rsidRPr="00E20806">
        <w:rPr>
          <w:rFonts w:cs="Courier New"/>
          <w:lang w:bidi="ml-IN"/>
        </w:rPr>
        <w:t xml:space="preserve">4.4.1. Принять земельный участок по акту приема-передачи от Арендодателя не позднее, чем в пятидневный срок с момента заключения настоящего Договора. Отказ Арендатора  от подписания акта приема-передачи является односторонним отказом от исполнения Договора полностью. Договор считается расторгнутым в соответствии с пунктом 7.5 настоящего Договора.  </w:t>
      </w:r>
    </w:p>
    <w:p w:rsidR="00665372" w:rsidRPr="00E20806" w:rsidRDefault="00665372" w:rsidP="00665372">
      <w:pPr>
        <w:shd w:val="clear" w:color="auto" w:fill="FFFFFF"/>
        <w:tabs>
          <w:tab w:val="left" w:pos="1334"/>
        </w:tabs>
        <w:ind w:left="29"/>
        <w:jc w:val="both"/>
        <w:rPr>
          <w:rFonts w:cs="Courier New"/>
          <w:spacing w:val="-1"/>
          <w:szCs w:val="20"/>
          <w:lang w:bidi="ml-IN"/>
        </w:rPr>
      </w:pPr>
      <w:r w:rsidRPr="00E20806">
        <w:rPr>
          <w:rFonts w:cs="Courier New"/>
          <w:color w:val="000000"/>
          <w:spacing w:val="9"/>
          <w:szCs w:val="20"/>
          <w:lang w:bidi="ml-IN"/>
        </w:rPr>
        <w:t xml:space="preserve">        4.4.2. Использовать Участок в соответствии с требованиями о его разрешенном использовании </w:t>
      </w:r>
      <w:r w:rsidRPr="00E20806">
        <w:rPr>
          <w:rFonts w:cs="Courier New"/>
          <w:color w:val="000000"/>
          <w:spacing w:val="-1"/>
          <w:szCs w:val="20"/>
          <w:lang w:bidi="ml-IN"/>
        </w:rPr>
        <w:t xml:space="preserve">и цели предоставления, определенными в </w:t>
      </w:r>
      <w:r w:rsidRPr="00E20806">
        <w:rPr>
          <w:rFonts w:cs="Courier New"/>
          <w:spacing w:val="-1"/>
          <w:szCs w:val="20"/>
          <w:lang w:bidi="ml-IN"/>
        </w:rPr>
        <w:t>пунктах 1.2. настоящего Договора.</w:t>
      </w:r>
    </w:p>
    <w:p w:rsidR="00665372" w:rsidRDefault="00665372" w:rsidP="00665372">
      <w:pPr>
        <w:suppressLineNumbers/>
        <w:suppressAutoHyphens/>
        <w:ind w:firstLine="567"/>
        <w:jc w:val="both"/>
        <w:rPr>
          <w:rFonts w:cs="Courier New"/>
          <w:sz w:val="20"/>
          <w:szCs w:val="20"/>
          <w:lang w:bidi="ml-IN"/>
        </w:rPr>
      </w:pPr>
      <w:r w:rsidRPr="00E20806">
        <w:rPr>
          <w:rFonts w:cs="Courier New"/>
          <w:lang w:bidi="ml-IN"/>
        </w:rPr>
        <w:lastRenderedPageBreak/>
        <w:t>4.4.3. После получения в установленном порядке разрешений, предусмотренных нормативными правовыми актами, немедленно приступить к использованию земельного участка в соответствии с пунктами 1.2, 1.3 настоящего Договора</w:t>
      </w:r>
      <w:r w:rsidRPr="00E20806">
        <w:rPr>
          <w:rFonts w:cs="Courier New"/>
          <w:sz w:val="20"/>
          <w:szCs w:val="20"/>
          <w:lang w:bidi="ml-IN"/>
        </w:rPr>
        <w:t xml:space="preserve">. </w:t>
      </w:r>
    </w:p>
    <w:p w:rsidR="00665372" w:rsidRPr="00FA7535" w:rsidRDefault="00665372" w:rsidP="00665372">
      <w:pPr>
        <w:suppressLineNumbers/>
        <w:suppressAutoHyphens/>
        <w:ind w:firstLine="567"/>
        <w:jc w:val="both"/>
        <w:rPr>
          <w:rFonts w:cs="Courier New"/>
          <w:lang w:bidi="ml-IN"/>
        </w:rPr>
      </w:pPr>
      <w:r w:rsidRPr="00FA7535">
        <w:rPr>
          <w:rFonts w:cs="Courier New"/>
          <w:lang w:bidi="ml-IN"/>
        </w:rPr>
        <w:t xml:space="preserve">4.4.4. Осуществить  вынос инженерных сетей и коммуникаций с оформлением сопутствующей документацией за счет собственных средств. </w:t>
      </w:r>
    </w:p>
    <w:p w:rsidR="00665372" w:rsidRPr="00E20806" w:rsidRDefault="00665372" w:rsidP="00665372">
      <w:pPr>
        <w:suppressLineNumbers/>
        <w:suppressAutoHyphens/>
        <w:ind w:firstLine="567"/>
        <w:jc w:val="both"/>
        <w:rPr>
          <w:rFonts w:cs="Courier New"/>
          <w:b/>
          <w:lang w:bidi="ml-IN"/>
        </w:rPr>
      </w:pPr>
      <w:r w:rsidRPr="00E20806">
        <w:rPr>
          <w:rFonts w:cs="Courier New"/>
          <w:lang w:bidi="ml-IN"/>
        </w:rPr>
        <w:t>4.4.</w:t>
      </w:r>
      <w:r>
        <w:rPr>
          <w:rFonts w:cs="Courier New"/>
          <w:lang w:bidi="ml-IN"/>
        </w:rPr>
        <w:t>5</w:t>
      </w:r>
      <w:r w:rsidRPr="00E20806">
        <w:rPr>
          <w:rFonts w:cs="Courier New"/>
          <w:lang w:bidi="ml-IN"/>
        </w:rPr>
        <w:t xml:space="preserve">. Не сдавать земельный участок в целом или частично в субаренду (поднаем). </w:t>
      </w:r>
    </w:p>
    <w:p w:rsidR="00665372" w:rsidRPr="00E20806" w:rsidRDefault="00665372" w:rsidP="00665372">
      <w:pPr>
        <w:shd w:val="clear" w:color="auto" w:fill="FFFFFF"/>
        <w:tabs>
          <w:tab w:val="left" w:pos="1334"/>
        </w:tabs>
        <w:ind w:left="29"/>
        <w:jc w:val="both"/>
        <w:rPr>
          <w:rFonts w:cs="Courier New"/>
          <w:color w:val="000000"/>
          <w:spacing w:val="-5"/>
          <w:szCs w:val="20"/>
          <w:lang w:bidi="ml-IN"/>
        </w:rPr>
      </w:pPr>
      <w:r w:rsidRPr="00E20806">
        <w:rPr>
          <w:rFonts w:cs="Courier New"/>
          <w:color w:val="000000"/>
          <w:spacing w:val="7"/>
          <w:szCs w:val="20"/>
          <w:lang w:bidi="ml-IN"/>
        </w:rPr>
        <w:t xml:space="preserve">         4.4.</w:t>
      </w:r>
      <w:r>
        <w:rPr>
          <w:rFonts w:cs="Courier New"/>
          <w:color w:val="000000"/>
          <w:spacing w:val="7"/>
          <w:szCs w:val="20"/>
          <w:lang w:bidi="ml-IN"/>
        </w:rPr>
        <w:t>6</w:t>
      </w:r>
      <w:r w:rsidRPr="00E20806">
        <w:rPr>
          <w:rFonts w:cs="Courier New"/>
          <w:color w:val="000000"/>
          <w:spacing w:val="7"/>
          <w:szCs w:val="20"/>
          <w:lang w:bidi="ml-IN"/>
        </w:rPr>
        <w:t xml:space="preserve">. Уплачивать в размере и на условиях, установленных Договором, </w:t>
      </w:r>
      <w:r w:rsidRPr="00E20806">
        <w:rPr>
          <w:rFonts w:cs="Courier New"/>
          <w:color w:val="000000"/>
          <w:spacing w:val="-1"/>
          <w:szCs w:val="20"/>
          <w:lang w:bidi="ml-IN"/>
        </w:rPr>
        <w:t>арендную плату.</w:t>
      </w:r>
    </w:p>
    <w:p w:rsidR="00665372" w:rsidRPr="00E20806" w:rsidRDefault="00665372" w:rsidP="00665372">
      <w:pPr>
        <w:shd w:val="clear" w:color="auto" w:fill="FFFFFF"/>
        <w:ind w:left="24" w:right="10" w:firstLine="533"/>
        <w:jc w:val="both"/>
        <w:rPr>
          <w:rFonts w:cs="Courier New"/>
          <w:szCs w:val="20"/>
          <w:lang w:bidi="ml-IN"/>
        </w:rPr>
      </w:pPr>
      <w:r w:rsidRPr="00E20806">
        <w:rPr>
          <w:rFonts w:cs="Courier New"/>
          <w:color w:val="000000"/>
          <w:spacing w:val="8"/>
          <w:szCs w:val="20"/>
          <w:lang w:bidi="ml-IN"/>
        </w:rPr>
        <w:t>4.4.</w:t>
      </w:r>
      <w:r>
        <w:rPr>
          <w:rFonts w:cs="Courier New"/>
          <w:color w:val="000000"/>
          <w:spacing w:val="8"/>
          <w:szCs w:val="20"/>
          <w:lang w:bidi="ml-IN"/>
        </w:rPr>
        <w:t>7</w:t>
      </w:r>
      <w:r w:rsidRPr="00E20806">
        <w:rPr>
          <w:rFonts w:cs="Courier New"/>
          <w:color w:val="000000"/>
          <w:spacing w:val="8"/>
          <w:szCs w:val="20"/>
          <w:lang w:bidi="ml-IN"/>
        </w:rPr>
        <w:t xml:space="preserve">. Обеспечить Арендодателю (его законным представителям), </w:t>
      </w:r>
      <w:r w:rsidRPr="00E20806">
        <w:rPr>
          <w:rFonts w:cs="Courier New"/>
          <w:color w:val="000000"/>
          <w:spacing w:val="3"/>
          <w:szCs w:val="20"/>
          <w:lang w:bidi="ml-IN"/>
        </w:rPr>
        <w:t xml:space="preserve">представителям органов государственного земельного контроля доступ на </w:t>
      </w:r>
      <w:r w:rsidRPr="00E20806">
        <w:rPr>
          <w:rFonts w:cs="Courier New"/>
          <w:color w:val="000000"/>
          <w:szCs w:val="20"/>
          <w:lang w:bidi="ml-IN"/>
        </w:rPr>
        <w:t>Участок по их требованию.</w:t>
      </w:r>
    </w:p>
    <w:p w:rsidR="00665372" w:rsidRPr="00E20806" w:rsidRDefault="00665372" w:rsidP="00665372">
      <w:pPr>
        <w:shd w:val="clear" w:color="auto" w:fill="FFFFFF"/>
        <w:tabs>
          <w:tab w:val="left" w:pos="1262"/>
        </w:tabs>
        <w:jc w:val="both"/>
        <w:rPr>
          <w:rFonts w:cs="Courier New"/>
          <w:color w:val="000000"/>
          <w:spacing w:val="-5"/>
          <w:szCs w:val="20"/>
          <w:lang w:bidi="ml-IN"/>
        </w:rPr>
      </w:pPr>
      <w:r w:rsidRPr="00E20806">
        <w:rPr>
          <w:rFonts w:cs="Courier New"/>
          <w:color w:val="000000"/>
          <w:spacing w:val="5"/>
          <w:szCs w:val="20"/>
          <w:lang w:bidi="ml-IN"/>
        </w:rPr>
        <w:t xml:space="preserve">         4.4.</w:t>
      </w:r>
      <w:r>
        <w:rPr>
          <w:rFonts w:cs="Courier New"/>
          <w:color w:val="000000"/>
          <w:spacing w:val="5"/>
          <w:szCs w:val="20"/>
          <w:lang w:bidi="ml-IN"/>
        </w:rPr>
        <w:t>8</w:t>
      </w:r>
      <w:r w:rsidRPr="00E20806">
        <w:rPr>
          <w:rFonts w:cs="Courier New"/>
          <w:color w:val="000000"/>
          <w:spacing w:val="5"/>
          <w:szCs w:val="20"/>
          <w:lang w:bidi="ml-IN"/>
        </w:rPr>
        <w:t xml:space="preserve">. Не допускать действий, приводящих к ухудшению экологической </w:t>
      </w:r>
      <w:r w:rsidRPr="00E20806">
        <w:rPr>
          <w:rFonts w:cs="Courier New"/>
          <w:color w:val="000000"/>
          <w:spacing w:val="2"/>
          <w:szCs w:val="20"/>
          <w:lang w:bidi="ml-IN"/>
        </w:rPr>
        <w:t xml:space="preserve">обстановки на арендуемом земельном участке и прилегающих к нему </w:t>
      </w:r>
      <w:r w:rsidRPr="00E20806">
        <w:rPr>
          <w:rFonts w:cs="Courier New"/>
          <w:color w:val="000000"/>
          <w:szCs w:val="20"/>
          <w:lang w:bidi="ml-IN"/>
        </w:rPr>
        <w:t>территориях, а также выполнять работы по благоустройству территории.</w:t>
      </w:r>
    </w:p>
    <w:p w:rsidR="00665372" w:rsidRPr="00E20806" w:rsidRDefault="00665372" w:rsidP="00665372">
      <w:pPr>
        <w:suppressLineNumbers/>
        <w:suppressAutoHyphens/>
        <w:ind w:firstLine="567"/>
        <w:jc w:val="both"/>
        <w:rPr>
          <w:rFonts w:cs="Courier New"/>
          <w:lang w:bidi="ml-IN"/>
        </w:rPr>
      </w:pPr>
      <w:r w:rsidRPr="00E20806">
        <w:rPr>
          <w:rFonts w:cs="Courier New"/>
          <w:color w:val="000000"/>
          <w:spacing w:val="-5"/>
          <w:szCs w:val="20"/>
          <w:lang w:bidi="ml-IN"/>
        </w:rPr>
        <w:t>4.4.</w:t>
      </w:r>
      <w:r>
        <w:rPr>
          <w:rFonts w:cs="Courier New"/>
          <w:color w:val="000000"/>
          <w:spacing w:val="-5"/>
          <w:szCs w:val="20"/>
          <w:lang w:bidi="ml-IN"/>
        </w:rPr>
        <w:t>9</w:t>
      </w:r>
      <w:r w:rsidRPr="00E20806">
        <w:rPr>
          <w:rFonts w:cs="Courier New"/>
          <w:color w:val="000000"/>
          <w:spacing w:val="-5"/>
          <w:szCs w:val="20"/>
          <w:lang w:bidi="ml-IN"/>
        </w:rPr>
        <w:t>.</w:t>
      </w:r>
      <w:r w:rsidRPr="00E20806">
        <w:rPr>
          <w:rFonts w:cs="Courier New"/>
          <w:color w:val="000000"/>
          <w:lang w:bidi="ml-IN"/>
        </w:rPr>
        <w:t xml:space="preserve"> </w:t>
      </w:r>
      <w:r w:rsidRPr="00E20806">
        <w:rPr>
          <w:rFonts w:cs="Courier New"/>
          <w:lang w:bidi="ml-IN"/>
        </w:rPr>
        <w:t xml:space="preserve">В десятидневный срок со дня изменения наименования, </w:t>
      </w:r>
      <w:r w:rsidRPr="00E20806">
        <w:rPr>
          <w:rFonts w:cs="Courier New"/>
          <w:color w:val="000000"/>
          <w:lang w:bidi="ml-IN"/>
        </w:rPr>
        <w:t xml:space="preserve">местонахождения </w:t>
      </w:r>
      <w:r w:rsidRPr="00E20806">
        <w:rPr>
          <w:rFonts w:cs="Courier New"/>
          <w:lang w:bidi="ml-IN"/>
        </w:rPr>
        <w:t xml:space="preserve">или других реквизитов, а также при </w:t>
      </w:r>
      <w:r w:rsidRPr="00E20806">
        <w:rPr>
          <w:rFonts w:cs="Courier New"/>
          <w:color w:val="000000"/>
          <w:lang w:bidi="ml-IN"/>
        </w:rPr>
        <w:t>реорганизации Арендатора</w:t>
      </w:r>
      <w:r w:rsidRPr="00E20806">
        <w:rPr>
          <w:rFonts w:cs="Courier New"/>
          <w:lang w:bidi="ml-IN"/>
        </w:rPr>
        <w:t xml:space="preserve"> направить Арендодателю письменное уведомление об этом.</w:t>
      </w:r>
    </w:p>
    <w:p w:rsidR="00665372" w:rsidRPr="00E20806" w:rsidRDefault="00665372" w:rsidP="00665372">
      <w:pPr>
        <w:suppressLineNumbers/>
        <w:suppressAutoHyphens/>
        <w:ind w:firstLine="567"/>
        <w:jc w:val="both"/>
        <w:rPr>
          <w:rFonts w:cs="Courier New"/>
          <w:lang w:bidi="ml-IN"/>
        </w:rPr>
      </w:pPr>
      <w:r w:rsidRPr="00E20806">
        <w:rPr>
          <w:rFonts w:cs="Courier New"/>
          <w:lang w:bidi="ml-IN"/>
        </w:rPr>
        <w:t>В случае если Арендодатель не был письменно уведомлен Арендатором об изменении вышеуказанных сведений, Арендатор несет риск наступления вызванных этим неблагоприятных последствий для него.</w:t>
      </w:r>
    </w:p>
    <w:p w:rsidR="00665372" w:rsidRPr="00E20806" w:rsidRDefault="00665372" w:rsidP="00665372">
      <w:pPr>
        <w:numPr>
          <w:ilvl w:val="12"/>
          <w:numId w:val="0"/>
        </w:numPr>
        <w:suppressLineNumbers/>
        <w:suppressAutoHyphens/>
        <w:ind w:firstLine="567"/>
        <w:jc w:val="both"/>
        <w:rPr>
          <w:rFonts w:cs="Courier New"/>
          <w:lang w:bidi="ml-IN"/>
        </w:rPr>
      </w:pPr>
      <w:r w:rsidRPr="00E20806">
        <w:rPr>
          <w:rFonts w:cs="Courier New"/>
          <w:sz w:val="22"/>
          <w:szCs w:val="22"/>
          <w:lang w:bidi="ml-IN"/>
        </w:rPr>
        <w:t>4.4.</w:t>
      </w:r>
      <w:r>
        <w:rPr>
          <w:rFonts w:cs="Courier New"/>
          <w:sz w:val="22"/>
          <w:szCs w:val="22"/>
          <w:lang w:bidi="ml-IN"/>
        </w:rPr>
        <w:t>10</w:t>
      </w:r>
      <w:r w:rsidRPr="00E20806">
        <w:rPr>
          <w:rFonts w:cs="Courier New"/>
          <w:sz w:val="22"/>
          <w:szCs w:val="22"/>
          <w:lang w:bidi="ml-IN"/>
        </w:rPr>
        <w:t xml:space="preserve">. </w:t>
      </w:r>
      <w:proofErr w:type="gramStart"/>
      <w:r w:rsidRPr="00E20806">
        <w:rPr>
          <w:rFonts w:cs="Courier New"/>
          <w:lang w:bidi="ml-IN"/>
        </w:rPr>
        <w:t xml:space="preserve">Не передавать свои права и обязанности по Договору другому лицу (перенаем),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а также не осуществлять иных действий, приводящих к обременению земельного участка правами третьих лиц. </w:t>
      </w:r>
      <w:proofErr w:type="gramEnd"/>
    </w:p>
    <w:p w:rsidR="00665372" w:rsidRPr="00E2408F" w:rsidRDefault="00665372" w:rsidP="00665372">
      <w:pPr>
        <w:spacing w:line="276" w:lineRule="auto"/>
        <w:jc w:val="both"/>
      </w:pPr>
      <w:r w:rsidRPr="00E20806">
        <w:rPr>
          <w:rFonts w:cs="Courier New"/>
          <w:color w:val="000000"/>
          <w:spacing w:val="-6"/>
          <w:sz w:val="22"/>
          <w:szCs w:val="22"/>
          <w:lang w:bidi="ml-IN"/>
        </w:rPr>
        <w:t xml:space="preserve">     </w:t>
      </w:r>
      <w:r>
        <w:rPr>
          <w:rFonts w:cs="Courier New"/>
          <w:color w:val="000000"/>
          <w:spacing w:val="-6"/>
          <w:sz w:val="22"/>
          <w:szCs w:val="22"/>
          <w:lang w:bidi="ml-IN"/>
        </w:rPr>
        <w:t xml:space="preserve">4.4.11. </w:t>
      </w:r>
      <w:r w:rsidRPr="00E2408F">
        <w:t>Содержать, благоустраивать, производить очистку и планировку участк</w:t>
      </w:r>
      <w:r>
        <w:t>а, за счет собственных средств.</w:t>
      </w:r>
    </w:p>
    <w:p w:rsidR="00665372" w:rsidRPr="00E20806" w:rsidRDefault="00665372" w:rsidP="00665372">
      <w:pPr>
        <w:shd w:val="clear" w:color="auto" w:fill="FFFFFF"/>
        <w:tabs>
          <w:tab w:val="left" w:pos="1214"/>
        </w:tabs>
        <w:jc w:val="both"/>
        <w:rPr>
          <w:rFonts w:cs="Courier New"/>
          <w:color w:val="000000"/>
          <w:szCs w:val="20"/>
          <w:lang w:bidi="ml-IN"/>
        </w:rPr>
      </w:pPr>
      <w:r>
        <w:rPr>
          <w:rFonts w:cs="Courier New"/>
          <w:color w:val="000000"/>
          <w:spacing w:val="-6"/>
          <w:szCs w:val="20"/>
          <w:lang w:bidi="ml-IN"/>
        </w:rPr>
        <w:t xml:space="preserve">     </w:t>
      </w:r>
      <w:r w:rsidRPr="00E20806">
        <w:rPr>
          <w:rFonts w:cs="Courier New"/>
          <w:color w:val="000000"/>
          <w:spacing w:val="-6"/>
          <w:szCs w:val="20"/>
          <w:lang w:bidi="ml-IN"/>
        </w:rPr>
        <w:t>4.4.1</w:t>
      </w:r>
      <w:r>
        <w:rPr>
          <w:rFonts w:cs="Courier New"/>
          <w:color w:val="000000"/>
          <w:spacing w:val="-6"/>
          <w:szCs w:val="20"/>
          <w:lang w:bidi="ml-IN"/>
        </w:rPr>
        <w:t xml:space="preserve">2. </w:t>
      </w:r>
      <w:r w:rsidRPr="00E20806">
        <w:rPr>
          <w:rFonts w:cs="Courier New"/>
          <w:color w:val="000000"/>
          <w:spacing w:val="2"/>
          <w:szCs w:val="20"/>
          <w:lang w:bidi="ml-IN"/>
        </w:rPr>
        <w:t xml:space="preserve">Арендодатель и Арендатор имеют иные права и </w:t>
      </w:r>
      <w:proofErr w:type="gramStart"/>
      <w:r w:rsidRPr="00E20806">
        <w:rPr>
          <w:rFonts w:cs="Courier New"/>
          <w:color w:val="000000"/>
          <w:spacing w:val="2"/>
          <w:szCs w:val="20"/>
          <w:lang w:bidi="ml-IN"/>
        </w:rPr>
        <w:t xml:space="preserve">несут иные </w:t>
      </w:r>
      <w:r w:rsidRPr="00E20806">
        <w:rPr>
          <w:rFonts w:cs="Courier New"/>
          <w:color w:val="000000"/>
          <w:szCs w:val="20"/>
          <w:lang w:bidi="ml-IN"/>
        </w:rPr>
        <w:t>обязанности</w:t>
      </w:r>
      <w:proofErr w:type="gramEnd"/>
      <w:r w:rsidRPr="00E20806">
        <w:rPr>
          <w:rFonts w:cs="Courier New"/>
          <w:color w:val="000000"/>
          <w:szCs w:val="20"/>
          <w:lang w:bidi="ml-IN"/>
        </w:rPr>
        <w:t>, установленные законодательством Российской Федерации.</w:t>
      </w:r>
    </w:p>
    <w:p w:rsidR="00665372" w:rsidRPr="00E20806" w:rsidRDefault="00665372" w:rsidP="00665372">
      <w:pPr>
        <w:suppressLineNumbers/>
        <w:tabs>
          <w:tab w:val="left" w:pos="4032"/>
        </w:tabs>
        <w:suppressAutoHyphens/>
        <w:rPr>
          <w:b/>
        </w:rPr>
      </w:pPr>
    </w:p>
    <w:p w:rsidR="00665372" w:rsidRPr="00E20806" w:rsidRDefault="00665372" w:rsidP="00665372">
      <w:pPr>
        <w:suppressLineNumbers/>
        <w:tabs>
          <w:tab w:val="left" w:pos="4032"/>
        </w:tabs>
        <w:suppressAutoHyphens/>
        <w:jc w:val="center"/>
        <w:rPr>
          <w:b/>
        </w:rPr>
      </w:pPr>
      <w:r w:rsidRPr="00E20806">
        <w:rPr>
          <w:b/>
        </w:rPr>
        <w:t>5. ПОРЯДОК ПЕРЕДАЧИ И ВОЗВРАТА ЗЕМЕЛЬНОГО УЧАСТКА</w:t>
      </w:r>
    </w:p>
    <w:p w:rsidR="00665372" w:rsidRPr="00E20806" w:rsidRDefault="00665372" w:rsidP="00665372">
      <w:pPr>
        <w:tabs>
          <w:tab w:val="num" w:pos="1647"/>
        </w:tabs>
        <w:ind w:firstLine="567"/>
        <w:jc w:val="both"/>
        <w:rPr>
          <w:b/>
        </w:rPr>
      </w:pPr>
    </w:p>
    <w:p w:rsidR="00665372" w:rsidRPr="00E20806" w:rsidRDefault="00665372" w:rsidP="00665372">
      <w:pPr>
        <w:tabs>
          <w:tab w:val="num" w:pos="1647"/>
        </w:tabs>
        <w:ind w:firstLine="567"/>
        <w:jc w:val="both"/>
        <w:rPr>
          <w:snapToGrid w:val="0"/>
        </w:rPr>
      </w:pPr>
      <w:r w:rsidRPr="00E20806">
        <w:rPr>
          <w:snapToGrid w:val="0"/>
        </w:rPr>
        <w:t xml:space="preserve">5.1. Передача земельного участка Арендатору производится по подписываемому сторонами акту приема-передачи в течение пяти дней с момента заключения настоящего Договора. </w:t>
      </w:r>
    </w:p>
    <w:p w:rsidR="00665372" w:rsidRPr="00E20806" w:rsidRDefault="00665372" w:rsidP="00665372">
      <w:pPr>
        <w:tabs>
          <w:tab w:val="num" w:pos="1647"/>
        </w:tabs>
        <w:ind w:firstLine="567"/>
        <w:jc w:val="both"/>
        <w:rPr>
          <w:snapToGrid w:val="0"/>
        </w:rPr>
      </w:pPr>
      <w:r w:rsidRPr="00E20806">
        <w:rPr>
          <w:snapToGrid w:val="0"/>
        </w:rPr>
        <w:t>5.2. Акт приема-передачи земельного участка является неотъемлемой частью настоящего Договора.</w:t>
      </w:r>
    </w:p>
    <w:p w:rsidR="00665372" w:rsidRPr="00E20806" w:rsidRDefault="00665372" w:rsidP="00665372">
      <w:pPr>
        <w:tabs>
          <w:tab w:val="num" w:pos="1647"/>
        </w:tabs>
        <w:ind w:firstLine="567"/>
        <w:jc w:val="both"/>
        <w:rPr>
          <w:snapToGrid w:val="0"/>
        </w:rPr>
      </w:pPr>
      <w:r w:rsidRPr="00E20806">
        <w:rPr>
          <w:snapToGrid w:val="0"/>
        </w:rPr>
        <w:t>5.3. В течение трёх дней с момента окончания срока действия Договора или его досрочного расторжения Арендатор передает земельный участок Арендодателю по акту приема-передачи.</w:t>
      </w:r>
    </w:p>
    <w:p w:rsidR="00665372" w:rsidRPr="00E20806" w:rsidRDefault="00665372" w:rsidP="00665372">
      <w:pPr>
        <w:numPr>
          <w:ilvl w:val="12"/>
          <w:numId w:val="0"/>
        </w:numPr>
        <w:suppressLineNumbers/>
        <w:suppressAutoHyphens/>
        <w:ind w:firstLine="567"/>
        <w:jc w:val="both"/>
        <w:rPr>
          <w:rFonts w:cs="Courier New"/>
          <w:lang w:bidi="ml-IN"/>
        </w:rPr>
      </w:pPr>
      <w:r w:rsidRPr="00E20806">
        <w:rPr>
          <w:rFonts w:cs="Courier New"/>
          <w:lang w:bidi="ml-IN"/>
        </w:rPr>
        <w:t xml:space="preserve">5.4. Земельный участок </w:t>
      </w:r>
      <w:r w:rsidRPr="00E20806">
        <w:rPr>
          <w:rFonts w:cs="Courier New"/>
          <w:color w:val="000000"/>
          <w:lang w:bidi="ml-IN"/>
        </w:rPr>
        <w:t xml:space="preserve">должен быть передан Арендодателю </w:t>
      </w:r>
      <w:r w:rsidRPr="00E20806">
        <w:rPr>
          <w:rFonts w:cs="Courier New"/>
          <w:lang w:bidi="ml-IN"/>
        </w:rPr>
        <w:t xml:space="preserve">в состоянии, пригодном для его использования в соответствии с пунктами 1.2  настоящего Договора. </w:t>
      </w:r>
    </w:p>
    <w:p w:rsidR="00665372" w:rsidRPr="00E20806" w:rsidRDefault="00665372" w:rsidP="00665372">
      <w:pPr>
        <w:numPr>
          <w:ilvl w:val="12"/>
          <w:numId w:val="0"/>
        </w:numPr>
        <w:suppressLineNumbers/>
        <w:suppressAutoHyphens/>
        <w:ind w:firstLine="567"/>
        <w:jc w:val="both"/>
        <w:rPr>
          <w:rFonts w:cs="Courier New"/>
          <w:lang w:bidi="ml-IN"/>
        </w:rPr>
      </w:pPr>
      <w:r w:rsidRPr="00E20806">
        <w:rPr>
          <w:rFonts w:cs="Courier New"/>
          <w:lang w:bidi="ml-IN"/>
        </w:rPr>
        <w:t>5.5. В случае</w:t>
      </w:r>
      <w:proofErr w:type="gramStart"/>
      <w:r w:rsidRPr="00E20806">
        <w:rPr>
          <w:rFonts w:cs="Courier New"/>
          <w:lang w:bidi="ml-IN"/>
        </w:rPr>
        <w:t>,</w:t>
      </w:r>
      <w:proofErr w:type="gramEnd"/>
      <w:r w:rsidRPr="00E20806">
        <w:rPr>
          <w:rFonts w:cs="Courier New"/>
          <w:lang w:bidi="ml-IN"/>
        </w:rPr>
        <w:t xml:space="preserve"> если состояние возвращаемого земельного участка не соответствует требованиям пункта 5.4 настоящего Договора, Арендатор возмещает причиненный ущерб в соответствии с законодательством Российской Федерации.</w:t>
      </w:r>
    </w:p>
    <w:p w:rsidR="00665372" w:rsidRPr="00E20806" w:rsidRDefault="00665372" w:rsidP="00665372">
      <w:pPr>
        <w:shd w:val="clear" w:color="auto" w:fill="FFFFFF"/>
        <w:rPr>
          <w:rFonts w:cs="Courier New"/>
          <w:b/>
          <w:color w:val="000000"/>
          <w:szCs w:val="20"/>
          <w:lang w:bidi="ml-IN"/>
        </w:rPr>
      </w:pPr>
    </w:p>
    <w:p w:rsidR="00665372" w:rsidRPr="00E20806" w:rsidRDefault="00665372" w:rsidP="00665372">
      <w:pPr>
        <w:shd w:val="clear" w:color="auto" w:fill="FFFFFF"/>
        <w:jc w:val="center"/>
        <w:rPr>
          <w:rFonts w:cs="Courier New"/>
          <w:b/>
          <w:color w:val="000000"/>
          <w:szCs w:val="20"/>
          <w:lang w:bidi="ml-IN"/>
        </w:rPr>
      </w:pPr>
      <w:r w:rsidRPr="00E20806">
        <w:rPr>
          <w:rFonts w:cs="Courier New"/>
          <w:b/>
          <w:color w:val="000000"/>
          <w:szCs w:val="20"/>
          <w:lang w:bidi="ml-IN"/>
        </w:rPr>
        <w:t>6. ОТВЕТСТВЕННОСТЬ СТОРОН</w:t>
      </w:r>
    </w:p>
    <w:p w:rsidR="00665372" w:rsidRPr="00E20806" w:rsidRDefault="00665372" w:rsidP="00665372">
      <w:pPr>
        <w:shd w:val="clear" w:color="auto" w:fill="FFFFFF"/>
        <w:jc w:val="center"/>
        <w:rPr>
          <w:rFonts w:cs="Courier New"/>
          <w:b/>
          <w:color w:val="000000"/>
          <w:szCs w:val="20"/>
          <w:lang w:bidi="ml-IN"/>
        </w:rPr>
      </w:pPr>
    </w:p>
    <w:p w:rsidR="00665372" w:rsidRPr="00E20806" w:rsidRDefault="00665372" w:rsidP="00665372">
      <w:pPr>
        <w:shd w:val="clear" w:color="auto" w:fill="FFFFFF"/>
        <w:tabs>
          <w:tab w:val="left" w:pos="1162"/>
        </w:tabs>
        <w:jc w:val="both"/>
        <w:rPr>
          <w:rFonts w:cs="Courier New"/>
          <w:szCs w:val="20"/>
          <w:lang w:bidi="ml-IN"/>
        </w:rPr>
      </w:pPr>
      <w:r w:rsidRPr="00E20806">
        <w:rPr>
          <w:rFonts w:cs="Courier New"/>
          <w:color w:val="000000"/>
          <w:spacing w:val="-8"/>
          <w:szCs w:val="20"/>
          <w:lang w:bidi="ml-IN"/>
        </w:rPr>
        <w:t xml:space="preserve">           6.1.</w:t>
      </w:r>
      <w:r w:rsidRPr="00E20806">
        <w:rPr>
          <w:rFonts w:cs="Courier New"/>
          <w:color w:val="000000"/>
          <w:szCs w:val="20"/>
          <w:lang w:bidi="ml-IN"/>
        </w:rPr>
        <w:t xml:space="preserve"> </w:t>
      </w:r>
      <w:r w:rsidRPr="00E20806">
        <w:rPr>
          <w:rFonts w:cs="Courier New"/>
          <w:color w:val="000000"/>
          <w:spacing w:val="9"/>
          <w:szCs w:val="20"/>
          <w:lang w:bidi="ml-IN"/>
        </w:rPr>
        <w:t xml:space="preserve">За нарушение условий Договора Стороны несут ответственность, </w:t>
      </w:r>
      <w:r w:rsidRPr="00E20806">
        <w:rPr>
          <w:rFonts w:cs="Courier New"/>
          <w:color w:val="000000"/>
          <w:szCs w:val="20"/>
          <w:lang w:bidi="ml-IN"/>
        </w:rPr>
        <w:t>предусмотренную законодательством Российской Федерации.</w:t>
      </w:r>
    </w:p>
    <w:p w:rsidR="00665372" w:rsidRPr="00E20806" w:rsidRDefault="00665372" w:rsidP="00665372">
      <w:pPr>
        <w:shd w:val="clear" w:color="auto" w:fill="FFFFFF"/>
        <w:tabs>
          <w:tab w:val="left" w:pos="1147"/>
        </w:tabs>
        <w:ind w:left="19" w:firstLine="542"/>
        <w:jc w:val="both"/>
        <w:rPr>
          <w:rFonts w:cs="Courier New"/>
          <w:color w:val="000000"/>
          <w:szCs w:val="20"/>
          <w:lang w:bidi="ml-IN"/>
        </w:rPr>
      </w:pPr>
      <w:r w:rsidRPr="00E20806">
        <w:rPr>
          <w:rFonts w:cs="Courier New"/>
          <w:color w:val="000000"/>
          <w:spacing w:val="-6"/>
          <w:szCs w:val="20"/>
          <w:lang w:bidi="ml-IN"/>
        </w:rPr>
        <w:t>6.2.</w:t>
      </w:r>
      <w:r w:rsidRPr="00E20806">
        <w:rPr>
          <w:rFonts w:cs="Courier New"/>
          <w:color w:val="000000"/>
          <w:szCs w:val="20"/>
          <w:lang w:bidi="ml-IN"/>
        </w:rPr>
        <w:t xml:space="preserve"> За нарушение срока внесения арендной платы по Договору, Арендатор</w:t>
      </w:r>
      <w:r w:rsidRPr="00E20806">
        <w:rPr>
          <w:rFonts w:cs="Courier New"/>
          <w:szCs w:val="20"/>
          <w:lang w:bidi="ml-IN"/>
        </w:rPr>
        <w:t xml:space="preserve"> </w:t>
      </w:r>
      <w:r w:rsidRPr="00E20806">
        <w:rPr>
          <w:rFonts w:cs="Courier New"/>
          <w:color w:val="000000"/>
          <w:spacing w:val="10"/>
          <w:szCs w:val="20"/>
          <w:lang w:bidi="ml-IN"/>
        </w:rPr>
        <w:t xml:space="preserve">выплачивает Арендодателю пени из </w:t>
      </w:r>
      <w:r w:rsidRPr="00E20806">
        <w:rPr>
          <w:rFonts w:cs="Courier New"/>
          <w:color w:val="000000"/>
          <w:spacing w:val="10"/>
          <w:lang w:bidi="ml-IN"/>
        </w:rPr>
        <w:t xml:space="preserve">расчета </w:t>
      </w:r>
      <w:r w:rsidRPr="00E20806">
        <w:rPr>
          <w:rFonts w:cs="Courier New"/>
          <w:szCs w:val="20"/>
          <w:lang w:bidi="ml-IN"/>
        </w:rPr>
        <w:t>1/300 ставки рефинансирования</w:t>
      </w:r>
      <w:r w:rsidRPr="00E20806">
        <w:rPr>
          <w:rFonts w:cs="Courier New"/>
          <w:color w:val="000000"/>
          <w:spacing w:val="11"/>
          <w:szCs w:val="20"/>
          <w:lang w:bidi="ml-IN"/>
        </w:rPr>
        <w:t xml:space="preserve"> ЦБ РФ</w:t>
      </w:r>
      <w:r w:rsidRPr="00E20806">
        <w:rPr>
          <w:rFonts w:cs="Courier New"/>
          <w:color w:val="000000"/>
          <w:spacing w:val="11"/>
          <w:lang w:bidi="ml-IN"/>
        </w:rPr>
        <w:t xml:space="preserve"> от размера</w:t>
      </w:r>
      <w:r w:rsidRPr="00E20806">
        <w:rPr>
          <w:rFonts w:cs="Courier New"/>
          <w:color w:val="000000"/>
          <w:spacing w:val="11"/>
          <w:szCs w:val="20"/>
          <w:lang w:bidi="ml-IN"/>
        </w:rPr>
        <w:t xml:space="preserve"> невнесенной </w:t>
      </w:r>
      <w:r w:rsidRPr="00E20806">
        <w:rPr>
          <w:rFonts w:cs="Courier New"/>
          <w:color w:val="000000"/>
          <w:spacing w:val="2"/>
          <w:szCs w:val="20"/>
          <w:lang w:bidi="ml-IN"/>
        </w:rPr>
        <w:t xml:space="preserve">арендной платы за каждый календарный день просрочки. </w:t>
      </w:r>
    </w:p>
    <w:p w:rsidR="00665372" w:rsidRPr="00E20806" w:rsidRDefault="00665372" w:rsidP="00665372">
      <w:pPr>
        <w:shd w:val="clear" w:color="auto" w:fill="FFFFFF"/>
        <w:tabs>
          <w:tab w:val="left" w:pos="1147"/>
        </w:tabs>
        <w:jc w:val="both"/>
        <w:rPr>
          <w:rFonts w:cs="Courier New"/>
          <w:color w:val="000000"/>
          <w:szCs w:val="20"/>
          <w:lang w:bidi="ml-IN"/>
        </w:rPr>
      </w:pPr>
      <w:r w:rsidRPr="00E20806">
        <w:rPr>
          <w:rFonts w:cs="Courier New"/>
          <w:szCs w:val="20"/>
          <w:lang w:bidi="ml-IN"/>
        </w:rPr>
        <w:lastRenderedPageBreak/>
        <w:t xml:space="preserve">         </w:t>
      </w:r>
      <w:r w:rsidRPr="00E20806">
        <w:rPr>
          <w:rFonts w:cs="Courier New"/>
          <w:color w:val="000000"/>
          <w:spacing w:val="-6"/>
          <w:szCs w:val="20"/>
          <w:lang w:bidi="ml-IN"/>
        </w:rPr>
        <w:t>6.3.</w:t>
      </w:r>
      <w:r w:rsidRPr="00E20806">
        <w:rPr>
          <w:rFonts w:cs="Courier New"/>
          <w:color w:val="000000"/>
          <w:szCs w:val="20"/>
          <w:lang w:bidi="ml-IN"/>
        </w:rPr>
        <w:t xml:space="preserve">  </w:t>
      </w:r>
      <w:r w:rsidRPr="00E20806">
        <w:rPr>
          <w:rFonts w:cs="Courier New"/>
          <w:color w:val="000000"/>
          <w:spacing w:val="8"/>
          <w:szCs w:val="20"/>
          <w:lang w:bidi="ml-IN"/>
        </w:rPr>
        <w:t xml:space="preserve">Ответственность Сторон за нарушение обязательств по Договору, </w:t>
      </w:r>
      <w:r w:rsidRPr="00E20806">
        <w:rPr>
          <w:rFonts w:cs="Courier New"/>
          <w:color w:val="000000"/>
          <w:spacing w:val="2"/>
          <w:szCs w:val="20"/>
          <w:lang w:bidi="ml-IN"/>
        </w:rPr>
        <w:t xml:space="preserve">вызванных действием обстоятельств непреодолимой силы, регулируется </w:t>
      </w:r>
      <w:r w:rsidRPr="00E20806">
        <w:rPr>
          <w:rFonts w:cs="Courier New"/>
          <w:color w:val="000000"/>
          <w:szCs w:val="20"/>
          <w:lang w:bidi="ml-IN"/>
        </w:rPr>
        <w:t>законодательством Российской Федерации.</w:t>
      </w:r>
    </w:p>
    <w:p w:rsidR="00665372" w:rsidRPr="00E20806" w:rsidRDefault="00665372" w:rsidP="00665372">
      <w:pPr>
        <w:shd w:val="clear" w:color="auto" w:fill="FFFFFF"/>
        <w:tabs>
          <w:tab w:val="left" w:pos="1147"/>
        </w:tabs>
        <w:jc w:val="both"/>
        <w:rPr>
          <w:rFonts w:cs="Courier New"/>
          <w:color w:val="000000"/>
          <w:szCs w:val="20"/>
          <w:lang w:bidi="ml-IN"/>
        </w:rPr>
      </w:pPr>
      <w:r w:rsidRPr="00E20806">
        <w:rPr>
          <w:rFonts w:cs="Courier New"/>
          <w:color w:val="000000"/>
          <w:szCs w:val="20"/>
          <w:lang w:bidi="ml-IN"/>
        </w:rPr>
        <w:t xml:space="preserve">        6.4.  В случае</w:t>
      </w:r>
      <w:proofErr w:type="gramStart"/>
      <w:r w:rsidRPr="00E20806">
        <w:rPr>
          <w:rFonts w:cs="Courier New"/>
          <w:color w:val="000000"/>
          <w:szCs w:val="20"/>
          <w:lang w:bidi="ml-IN"/>
        </w:rPr>
        <w:t>,</w:t>
      </w:r>
      <w:proofErr w:type="gramEnd"/>
      <w:r w:rsidRPr="00E20806">
        <w:rPr>
          <w:rFonts w:cs="Courier New"/>
          <w:color w:val="000000"/>
          <w:szCs w:val="20"/>
          <w:lang w:bidi="ml-IN"/>
        </w:rPr>
        <w:t xml:space="preserve"> если по окончании срока действия Договора или его досрочного расторжения Арендатор не возвратил земельный участок в срок, установленный пунктом 5.3 настоящего Договора, Арендатор обязан  вносить плату за пользование земельным участком в размере арендной платы по Договору до момента подписания акта приема-передачи.</w:t>
      </w:r>
    </w:p>
    <w:p w:rsidR="00665372" w:rsidRPr="00E20806" w:rsidRDefault="00665372" w:rsidP="00665372">
      <w:pPr>
        <w:shd w:val="clear" w:color="auto" w:fill="FFFFFF"/>
        <w:tabs>
          <w:tab w:val="left" w:pos="1147"/>
        </w:tabs>
        <w:jc w:val="both"/>
        <w:rPr>
          <w:rFonts w:cs="Courier New"/>
          <w:color w:val="000000"/>
          <w:szCs w:val="20"/>
          <w:lang w:bidi="ml-IN"/>
        </w:rPr>
      </w:pPr>
      <w:r w:rsidRPr="00E20806">
        <w:rPr>
          <w:rFonts w:cs="Courier New"/>
          <w:color w:val="000000"/>
          <w:szCs w:val="20"/>
          <w:lang w:bidi="ml-IN"/>
        </w:rPr>
        <w:t xml:space="preserve">          При этом</w:t>
      </w:r>
      <w:proofErr w:type="gramStart"/>
      <w:r w:rsidRPr="00E20806">
        <w:rPr>
          <w:rFonts w:cs="Courier New"/>
          <w:color w:val="000000"/>
          <w:szCs w:val="20"/>
          <w:lang w:bidi="ml-IN"/>
        </w:rPr>
        <w:t>,</w:t>
      </w:r>
      <w:proofErr w:type="gramEnd"/>
      <w:r w:rsidRPr="00E20806">
        <w:rPr>
          <w:rFonts w:cs="Courier New"/>
          <w:color w:val="000000"/>
          <w:szCs w:val="20"/>
          <w:lang w:bidi="ml-IN"/>
        </w:rPr>
        <w:t xml:space="preserve"> если указанная плата не покрывает причиненных Арендодателю убытков, он может потребовать их возмещения. </w:t>
      </w:r>
    </w:p>
    <w:p w:rsidR="00665372" w:rsidRPr="00E20806" w:rsidRDefault="00665372" w:rsidP="00665372">
      <w:pPr>
        <w:shd w:val="clear" w:color="auto" w:fill="FFFFFF"/>
        <w:tabs>
          <w:tab w:val="left" w:pos="1147"/>
        </w:tabs>
        <w:jc w:val="both"/>
        <w:rPr>
          <w:rFonts w:cs="Courier New"/>
          <w:color w:val="000000"/>
          <w:szCs w:val="20"/>
          <w:lang w:bidi="ml-IN"/>
        </w:rPr>
      </w:pPr>
      <w:r w:rsidRPr="00E20806">
        <w:rPr>
          <w:rFonts w:cs="Courier New"/>
          <w:color w:val="000000"/>
          <w:szCs w:val="20"/>
          <w:lang w:bidi="ml-IN"/>
        </w:rPr>
        <w:t xml:space="preserve">        6.5.  Возмещение убытков, уплата неустойки (пени и (или) штрафов) не освобождает стороны от надлежащего исполнения условий настоящего Договора в полном объеме, а также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665372" w:rsidRPr="00E20806" w:rsidRDefault="00665372" w:rsidP="00665372">
      <w:pPr>
        <w:shd w:val="clear" w:color="auto" w:fill="FFFFFF"/>
        <w:tabs>
          <w:tab w:val="left" w:pos="1147"/>
        </w:tabs>
        <w:jc w:val="both"/>
        <w:rPr>
          <w:rFonts w:cs="Courier New"/>
          <w:b/>
          <w:color w:val="000000"/>
          <w:szCs w:val="20"/>
          <w:lang w:bidi="ml-IN"/>
        </w:rPr>
      </w:pPr>
    </w:p>
    <w:p w:rsidR="00665372" w:rsidRPr="00E20806" w:rsidRDefault="00665372" w:rsidP="00665372">
      <w:pPr>
        <w:widowControl w:val="0"/>
        <w:shd w:val="clear" w:color="auto" w:fill="FFFFFF"/>
        <w:tabs>
          <w:tab w:val="left" w:pos="1147"/>
        </w:tabs>
        <w:ind w:firstLine="542"/>
        <w:jc w:val="center"/>
        <w:rPr>
          <w:rFonts w:cs="Courier New"/>
          <w:b/>
          <w:color w:val="000000"/>
          <w:spacing w:val="1"/>
          <w:szCs w:val="28"/>
          <w:lang w:bidi="ml-IN"/>
        </w:rPr>
      </w:pPr>
      <w:r w:rsidRPr="00E20806">
        <w:rPr>
          <w:rFonts w:cs="Courier New"/>
          <w:b/>
          <w:color w:val="000000"/>
          <w:spacing w:val="1"/>
          <w:szCs w:val="28"/>
          <w:lang w:bidi="ml-IN"/>
        </w:rPr>
        <w:t>7. ИЗМЕНЕНИЕ, РАСТОРЖЕНИЕ И ПРЕКРАЩЕНИЕ ДОГОВОРА</w:t>
      </w:r>
    </w:p>
    <w:p w:rsidR="00665372" w:rsidRPr="00E20806" w:rsidRDefault="00665372" w:rsidP="00665372">
      <w:pPr>
        <w:widowControl w:val="0"/>
        <w:shd w:val="clear" w:color="auto" w:fill="FFFFFF"/>
        <w:tabs>
          <w:tab w:val="left" w:pos="1147"/>
        </w:tabs>
        <w:ind w:firstLine="542"/>
        <w:jc w:val="center"/>
        <w:rPr>
          <w:rFonts w:cs="Courier New"/>
          <w:b/>
          <w:color w:val="000000"/>
          <w:spacing w:val="1"/>
          <w:szCs w:val="28"/>
          <w:lang w:bidi="ml-IN"/>
        </w:rPr>
      </w:pPr>
    </w:p>
    <w:p w:rsidR="00665372" w:rsidRPr="00E20806" w:rsidRDefault="00665372" w:rsidP="00665372">
      <w:pPr>
        <w:shd w:val="clear" w:color="auto" w:fill="FFFFFF"/>
        <w:tabs>
          <w:tab w:val="left" w:pos="1032"/>
        </w:tabs>
        <w:ind w:firstLine="542"/>
        <w:jc w:val="both"/>
        <w:rPr>
          <w:rFonts w:cs="Courier New"/>
          <w:szCs w:val="20"/>
          <w:lang w:bidi="ml-IN"/>
        </w:rPr>
      </w:pPr>
      <w:r w:rsidRPr="00E20806">
        <w:rPr>
          <w:rFonts w:cs="Courier New"/>
          <w:color w:val="000000"/>
          <w:spacing w:val="-6"/>
          <w:szCs w:val="20"/>
          <w:lang w:bidi="ml-IN"/>
        </w:rPr>
        <w:t>7.1.</w:t>
      </w:r>
      <w:r w:rsidRPr="00E20806">
        <w:rPr>
          <w:rFonts w:cs="Courier New"/>
          <w:color w:val="000000"/>
          <w:szCs w:val="20"/>
          <w:lang w:bidi="ml-IN"/>
        </w:rPr>
        <w:tab/>
      </w:r>
      <w:proofErr w:type="gramStart"/>
      <w:r w:rsidRPr="00E20806">
        <w:rPr>
          <w:rFonts w:cs="Courier New"/>
          <w:color w:val="000000"/>
          <w:spacing w:val="-1"/>
          <w:szCs w:val="20"/>
          <w:lang w:bidi="ml-IN"/>
        </w:rPr>
        <w:t xml:space="preserve">Все предложения какой-либо из сторон об изменении или расторжении </w:t>
      </w:r>
      <w:r w:rsidRPr="00E20806">
        <w:rPr>
          <w:rFonts w:cs="Courier New"/>
          <w:color w:val="000000"/>
          <w:spacing w:val="3"/>
          <w:szCs w:val="20"/>
          <w:lang w:bidi="ml-IN"/>
        </w:rPr>
        <w:t>Договора</w:t>
      </w:r>
      <w:r w:rsidRPr="00E20806">
        <w:rPr>
          <w:rFonts w:cs="Courier New"/>
          <w:color w:val="000000"/>
          <w:spacing w:val="7"/>
          <w:szCs w:val="20"/>
          <w:lang w:bidi="ml-IN"/>
        </w:rPr>
        <w:t xml:space="preserve">, рассматриваются сторонами в месячный срок и оформляются </w:t>
      </w:r>
      <w:r w:rsidRPr="00E20806">
        <w:rPr>
          <w:rFonts w:cs="Courier New"/>
          <w:color w:val="000000"/>
          <w:szCs w:val="20"/>
          <w:lang w:bidi="ml-IN"/>
        </w:rPr>
        <w:t>дополнительными соглашениями.</w:t>
      </w:r>
      <w:proofErr w:type="gramEnd"/>
    </w:p>
    <w:p w:rsidR="00665372" w:rsidRPr="00E20806" w:rsidRDefault="00665372" w:rsidP="00665372">
      <w:pPr>
        <w:shd w:val="clear" w:color="auto" w:fill="FFFFFF"/>
        <w:spacing w:before="10"/>
        <w:ind w:left="10" w:right="34" w:firstLine="528"/>
        <w:jc w:val="both"/>
        <w:rPr>
          <w:rFonts w:cs="Courier New"/>
          <w:color w:val="000000"/>
          <w:szCs w:val="20"/>
          <w:lang w:bidi="ml-IN"/>
        </w:rPr>
      </w:pPr>
      <w:r w:rsidRPr="00E20806">
        <w:rPr>
          <w:rFonts w:cs="Courier New"/>
          <w:color w:val="000000"/>
          <w:spacing w:val="13"/>
          <w:szCs w:val="20"/>
          <w:lang w:bidi="ml-IN"/>
        </w:rPr>
        <w:t xml:space="preserve">Любая из Сторон имеет право передать разногласия, возникшие при </w:t>
      </w:r>
      <w:r w:rsidRPr="00E20806">
        <w:rPr>
          <w:rFonts w:cs="Courier New"/>
          <w:color w:val="000000"/>
          <w:szCs w:val="20"/>
          <w:lang w:bidi="ml-IN"/>
        </w:rPr>
        <w:t>внесении изменений в настоящий Договор на рассмотрения суда.</w:t>
      </w:r>
    </w:p>
    <w:p w:rsidR="00665372" w:rsidRPr="00E20806" w:rsidRDefault="00665372" w:rsidP="00665372">
      <w:pPr>
        <w:shd w:val="clear" w:color="auto" w:fill="FFFFFF"/>
        <w:spacing w:before="10"/>
        <w:ind w:left="10" w:right="34" w:firstLine="528"/>
        <w:jc w:val="both"/>
        <w:rPr>
          <w:rFonts w:cs="Courier New"/>
          <w:szCs w:val="20"/>
          <w:lang w:bidi="ml-IN"/>
        </w:rPr>
      </w:pPr>
      <w:r w:rsidRPr="00E20806">
        <w:rPr>
          <w:rFonts w:cs="Courier New"/>
          <w:szCs w:val="20"/>
          <w:lang w:bidi="ml-IN"/>
        </w:rPr>
        <w:t xml:space="preserve">7.2. </w:t>
      </w:r>
      <w:proofErr w:type="gramStart"/>
      <w:r w:rsidRPr="00E20806">
        <w:rPr>
          <w:rFonts w:cs="Courier New"/>
          <w:szCs w:val="20"/>
          <w:lang w:bidi="ml-IN"/>
        </w:rPr>
        <w:t>Все приложения к Договору, а также вносимые в него изменения (за исключением предусмотренных пунктами  4.4.4 настоящего Договора) и дополнения действительны, если они совершены в письменной форме, подписаны полномочными представителями сторон, зарегистрированы в установленном порядке (в случаях предусмотренных законодательством) и скреплены оттисками печатей (для юридических лиц и индивидуальных предпринимателей).</w:t>
      </w:r>
      <w:proofErr w:type="gramEnd"/>
    </w:p>
    <w:p w:rsidR="00665372" w:rsidRPr="00E20806" w:rsidRDefault="00665372" w:rsidP="00665372">
      <w:pPr>
        <w:shd w:val="clear" w:color="auto" w:fill="FFFFFF"/>
        <w:ind w:right="14"/>
        <w:jc w:val="both"/>
        <w:rPr>
          <w:rFonts w:cs="Courier New"/>
          <w:color w:val="000000"/>
          <w:szCs w:val="20"/>
          <w:lang w:bidi="ml-IN"/>
        </w:rPr>
      </w:pPr>
      <w:r w:rsidRPr="00E20806">
        <w:rPr>
          <w:rFonts w:cs="Courier New"/>
          <w:color w:val="000000"/>
          <w:szCs w:val="20"/>
          <w:lang w:bidi="ml-IN"/>
        </w:rPr>
        <w:t xml:space="preserve">          7.3. В случае одностороннего отказа Арендатора от исполнения Договора, предусмотренного в пункте 4.4.1 настоящего Договора, по истечении пяти дней с момента заключения Договор считается расторгнутым. </w:t>
      </w:r>
    </w:p>
    <w:p w:rsidR="00665372" w:rsidRPr="00E20806" w:rsidRDefault="00665372" w:rsidP="00665372">
      <w:pPr>
        <w:shd w:val="clear" w:color="auto" w:fill="FFFFFF"/>
        <w:ind w:right="14"/>
        <w:jc w:val="both"/>
        <w:rPr>
          <w:rFonts w:cs="Courier New"/>
          <w:color w:val="000000"/>
          <w:szCs w:val="20"/>
          <w:lang w:bidi="ml-IN"/>
        </w:rPr>
      </w:pPr>
      <w:r w:rsidRPr="00E20806">
        <w:rPr>
          <w:rFonts w:cs="Courier New"/>
          <w:color w:val="000000"/>
          <w:szCs w:val="20"/>
          <w:lang w:bidi="ml-IN"/>
        </w:rPr>
        <w:t xml:space="preserve">          7.3.1. Настоящий </w:t>
      </w:r>
      <w:proofErr w:type="gramStart"/>
      <w:r w:rsidRPr="00E20806">
        <w:rPr>
          <w:rFonts w:cs="Courier New"/>
          <w:color w:val="000000"/>
          <w:szCs w:val="20"/>
          <w:lang w:bidi="ml-IN"/>
        </w:rPr>
        <w:t>Договор</w:t>
      </w:r>
      <w:proofErr w:type="gramEnd"/>
      <w:r w:rsidRPr="00E20806">
        <w:rPr>
          <w:rFonts w:cs="Courier New"/>
          <w:color w:val="000000"/>
          <w:szCs w:val="20"/>
          <w:lang w:bidi="ml-IN"/>
        </w:rPr>
        <w:t xml:space="preserve"> может быть расторгнут досрочно по взаимному соглашению сторон. </w:t>
      </w:r>
    </w:p>
    <w:p w:rsidR="00665372" w:rsidRPr="00E20806" w:rsidRDefault="00665372" w:rsidP="00665372">
      <w:pPr>
        <w:shd w:val="clear" w:color="auto" w:fill="FFFFFF"/>
        <w:ind w:right="14"/>
        <w:jc w:val="both"/>
        <w:rPr>
          <w:rFonts w:cs="Courier New"/>
          <w:color w:val="000000"/>
          <w:szCs w:val="20"/>
          <w:lang w:bidi="ml-IN"/>
        </w:rPr>
      </w:pPr>
      <w:r w:rsidRPr="00E20806">
        <w:rPr>
          <w:rFonts w:cs="Courier New"/>
          <w:color w:val="000000"/>
          <w:szCs w:val="20"/>
          <w:lang w:bidi="ml-IN"/>
        </w:rPr>
        <w:t xml:space="preserve">          7.4. Арендодатель вправе потребовать досрочного расторжения Договора и возмещения убытков при следующих признаваемых сторонами существенных нарушениях Договора:</w:t>
      </w:r>
    </w:p>
    <w:p w:rsidR="00665372" w:rsidRPr="00E20806" w:rsidRDefault="00665372" w:rsidP="00665372">
      <w:pPr>
        <w:shd w:val="clear" w:color="auto" w:fill="FFFFFF"/>
        <w:ind w:right="14"/>
        <w:jc w:val="both"/>
        <w:rPr>
          <w:rFonts w:cs="Courier New"/>
          <w:color w:val="000000"/>
          <w:szCs w:val="20"/>
          <w:lang w:bidi="ml-IN"/>
        </w:rPr>
      </w:pPr>
      <w:r w:rsidRPr="00E20806">
        <w:rPr>
          <w:rFonts w:cs="Courier New"/>
          <w:color w:val="000000"/>
          <w:szCs w:val="20"/>
          <w:lang w:bidi="ml-IN"/>
        </w:rPr>
        <w:t xml:space="preserve">         7.4.1. При использовании земельного участка с нарушением условий, установленных в пункте 4.4.2 настоящего Договора.</w:t>
      </w:r>
    </w:p>
    <w:p w:rsidR="00665372" w:rsidRPr="00E20806" w:rsidRDefault="00665372" w:rsidP="00665372">
      <w:pPr>
        <w:shd w:val="clear" w:color="auto" w:fill="FFFFFF"/>
        <w:ind w:right="14"/>
        <w:jc w:val="both"/>
        <w:rPr>
          <w:rFonts w:cs="Courier New"/>
          <w:color w:val="000000"/>
          <w:szCs w:val="20"/>
          <w:lang w:bidi="ml-IN"/>
        </w:rPr>
      </w:pPr>
      <w:r w:rsidRPr="00E20806">
        <w:rPr>
          <w:rFonts w:cs="Courier New"/>
          <w:color w:val="000000"/>
          <w:szCs w:val="20"/>
          <w:lang w:bidi="ml-IN"/>
        </w:rPr>
        <w:t xml:space="preserve">         7.4.2. При не использовании земельного участка в течение срока, установленного пунктом 4.4.3 настоящего Договора, а также при использовании земельного участка при отсутствии необходимых разрешений.</w:t>
      </w:r>
    </w:p>
    <w:p w:rsidR="00665372" w:rsidRPr="00E20806" w:rsidRDefault="00665372" w:rsidP="00665372">
      <w:pPr>
        <w:shd w:val="clear" w:color="auto" w:fill="FFFFFF"/>
        <w:ind w:right="14"/>
        <w:jc w:val="both"/>
        <w:rPr>
          <w:rFonts w:cs="Courier New"/>
          <w:color w:val="000000"/>
          <w:szCs w:val="20"/>
          <w:lang w:bidi="ml-IN"/>
        </w:rPr>
      </w:pPr>
      <w:r w:rsidRPr="00E20806">
        <w:rPr>
          <w:rFonts w:cs="Courier New"/>
          <w:color w:val="000000"/>
          <w:szCs w:val="20"/>
          <w:lang w:bidi="ml-IN"/>
        </w:rPr>
        <w:t xml:space="preserve">        7.4.3. В случае осуществления Арендатором деятельности, приводящей к ухудшению качественных характеристик земельного участка,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665372" w:rsidRPr="00E20806" w:rsidRDefault="00665372" w:rsidP="00665372">
      <w:pPr>
        <w:shd w:val="clear" w:color="auto" w:fill="FFFFFF"/>
        <w:ind w:right="14"/>
        <w:jc w:val="both"/>
        <w:rPr>
          <w:rFonts w:cs="Courier New"/>
          <w:color w:val="000000"/>
          <w:szCs w:val="20"/>
          <w:lang w:bidi="ml-IN"/>
        </w:rPr>
      </w:pPr>
      <w:r w:rsidRPr="00E20806">
        <w:rPr>
          <w:rFonts w:cs="Courier New"/>
          <w:color w:val="000000"/>
          <w:szCs w:val="20"/>
          <w:lang w:bidi="ml-IN"/>
        </w:rPr>
        <w:t xml:space="preserve">  7.4.4. При не внесении арендной платы более двух раз подряд по истечении установленного настоящим Договором срока платежа независимо от её последующего внесения. </w:t>
      </w:r>
    </w:p>
    <w:p w:rsidR="00665372" w:rsidRPr="00E20806" w:rsidRDefault="00665372" w:rsidP="00665372">
      <w:pPr>
        <w:shd w:val="clear" w:color="auto" w:fill="FFFFFF"/>
        <w:ind w:right="14"/>
        <w:jc w:val="both"/>
        <w:rPr>
          <w:rFonts w:cs="Courier New"/>
          <w:color w:val="000000"/>
          <w:szCs w:val="20"/>
          <w:lang w:bidi="ml-IN"/>
        </w:rPr>
      </w:pPr>
      <w:r w:rsidRPr="00E20806">
        <w:rPr>
          <w:rFonts w:cs="Courier New"/>
          <w:color w:val="000000"/>
          <w:szCs w:val="20"/>
          <w:lang w:bidi="ml-IN"/>
        </w:rPr>
        <w:t xml:space="preserve">        7.5.  Расторжение Договора не освобождает Арендатора от необходимости погашения  платы за фактическое пользование, задолженности по арендной плате, выплате неустойки (пени и (или) штрафов), процентов за пользование чужими денежными средствами  и возмещения убытков, в том числе упущенной выгоды.             </w:t>
      </w:r>
    </w:p>
    <w:p w:rsidR="00665372" w:rsidRPr="00E20806" w:rsidRDefault="00665372" w:rsidP="00665372">
      <w:pPr>
        <w:shd w:val="clear" w:color="auto" w:fill="FFFFFF"/>
        <w:ind w:right="14"/>
        <w:jc w:val="both"/>
        <w:rPr>
          <w:rFonts w:cs="Courier New"/>
          <w:color w:val="000000"/>
          <w:szCs w:val="20"/>
          <w:lang w:bidi="ml-IN"/>
        </w:rPr>
      </w:pPr>
      <w:r w:rsidRPr="00E20806">
        <w:rPr>
          <w:rFonts w:cs="Courier New"/>
          <w:color w:val="000000"/>
          <w:szCs w:val="20"/>
          <w:lang w:bidi="ml-IN"/>
        </w:rPr>
        <w:lastRenderedPageBreak/>
        <w:t xml:space="preserve">        7.6.  При прекращении Договора Арендатор обязан вернуть Арендодателю Участок в надлежащем состоянии по акту приема передачи.</w:t>
      </w:r>
    </w:p>
    <w:p w:rsidR="00665372" w:rsidRPr="00E20806" w:rsidRDefault="00665372" w:rsidP="00665372">
      <w:pPr>
        <w:shd w:val="clear" w:color="auto" w:fill="FFFFFF"/>
        <w:ind w:right="14"/>
        <w:jc w:val="center"/>
        <w:rPr>
          <w:rFonts w:cs="Courier New"/>
          <w:color w:val="000000"/>
          <w:szCs w:val="20"/>
          <w:lang w:bidi="ml-IN"/>
        </w:rPr>
      </w:pPr>
    </w:p>
    <w:p w:rsidR="00665372" w:rsidRPr="00E20806" w:rsidRDefault="00665372" w:rsidP="00665372">
      <w:pPr>
        <w:shd w:val="clear" w:color="auto" w:fill="FFFFFF"/>
        <w:ind w:right="14"/>
        <w:jc w:val="center"/>
        <w:rPr>
          <w:rFonts w:cs="Courier New"/>
          <w:b/>
          <w:color w:val="000000"/>
          <w:szCs w:val="20"/>
          <w:lang w:bidi="ml-IN"/>
        </w:rPr>
      </w:pPr>
      <w:r w:rsidRPr="00E20806">
        <w:rPr>
          <w:rFonts w:cs="Courier New"/>
          <w:b/>
          <w:color w:val="000000"/>
          <w:szCs w:val="20"/>
          <w:lang w:bidi="ml-IN"/>
        </w:rPr>
        <w:t xml:space="preserve">8. </w:t>
      </w:r>
      <w:r w:rsidR="00075C88">
        <w:rPr>
          <w:rFonts w:cs="Courier New"/>
          <w:b/>
          <w:color w:val="000000"/>
          <w:szCs w:val="20"/>
          <w:lang w:bidi="ml-IN"/>
        </w:rPr>
        <w:t>РАЗРЕШЕНИЕ СПОРОВ</w:t>
      </w:r>
    </w:p>
    <w:p w:rsidR="00665372" w:rsidRPr="00E20806" w:rsidRDefault="00665372" w:rsidP="00665372">
      <w:pPr>
        <w:shd w:val="clear" w:color="auto" w:fill="FFFFFF"/>
        <w:ind w:right="14"/>
        <w:jc w:val="both"/>
        <w:rPr>
          <w:rFonts w:cs="Courier New"/>
          <w:b/>
          <w:color w:val="000000"/>
          <w:szCs w:val="20"/>
          <w:lang w:bidi="ml-IN"/>
        </w:rPr>
      </w:pPr>
      <w:r w:rsidRPr="00E20806">
        <w:rPr>
          <w:rFonts w:cs="Courier New"/>
          <w:b/>
          <w:color w:val="000000"/>
          <w:szCs w:val="20"/>
          <w:lang w:bidi="ml-IN"/>
        </w:rPr>
        <w:t xml:space="preserve">       </w:t>
      </w:r>
    </w:p>
    <w:p w:rsidR="00665372" w:rsidRPr="00E20806" w:rsidRDefault="00665372" w:rsidP="00665372">
      <w:pPr>
        <w:shd w:val="clear" w:color="auto" w:fill="FFFFFF"/>
        <w:ind w:right="14"/>
        <w:jc w:val="both"/>
        <w:rPr>
          <w:rFonts w:cs="Courier New"/>
          <w:color w:val="000000"/>
          <w:szCs w:val="20"/>
          <w:lang w:bidi="ml-IN"/>
        </w:rPr>
      </w:pPr>
      <w:r w:rsidRPr="00E20806">
        <w:rPr>
          <w:rFonts w:cs="Courier New"/>
          <w:color w:val="000000"/>
          <w:szCs w:val="20"/>
          <w:lang w:bidi="ml-IN"/>
        </w:rPr>
        <w:t xml:space="preserve">        8.1. Стороны принимают все меры к непосредственному урегулированию возникших споров. Неурегулированные споры подлежат разрешению в судебном порядке в Арбитражном суде Кемеровской области.</w:t>
      </w:r>
    </w:p>
    <w:p w:rsidR="00665372" w:rsidRPr="00E20806" w:rsidRDefault="00665372" w:rsidP="00665372">
      <w:pPr>
        <w:shd w:val="clear" w:color="auto" w:fill="FFFFFF"/>
        <w:ind w:right="14"/>
        <w:jc w:val="both"/>
        <w:rPr>
          <w:rFonts w:cs="Courier New"/>
          <w:color w:val="000000"/>
          <w:szCs w:val="20"/>
          <w:lang w:bidi="ml-IN"/>
        </w:rPr>
      </w:pPr>
      <w:r w:rsidRPr="00E20806">
        <w:rPr>
          <w:rFonts w:cs="Courier New"/>
          <w:color w:val="000000"/>
          <w:szCs w:val="20"/>
          <w:lang w:bidi="ml-IN"/>
        </w:rPr>
        <w:t xml:space="preserve">        8.2. </w:t>
      </w:r>
      <w:proofErr w:type="gramStart"/>
      <w:r w:rsidRPr="00E20806">
        <w:rPr>
          <w:rFonts w:cs="Courier New"/>
          <w:color w:val="000000"/>
          <w:szCs w:val="20"/>
          <w:lang w:bidi="ml-IN"/>
        </w:rPr>
        <w:t xml:space="preserve">Взаимоотношение сторон, неурегулированные настоящим договором, регламентируются действующим законодательством Российской Федерации. </w:t>
      </w:r>
      <w:proofErr w:type="gramEnd"/>
    </w:p>
    <w:p w:rsidR="00665372" w:rsidRPr="00E20806" w:rsidRDefault="00665372" w:rsidP="00665372">
      <w:pPr>
        <w:shd w:val="clear" w:color="auto" w:fill="FFFFFF"/>
        <w:ind w:right="14"/>
        <w:rPr>
          <w:rFonts w:cs="Courier New"/>
          <w:color w:val="000000"/>
          <w:szCs w:val="20"/>
          <w:lang w:bidi="ml-IN"/>
        </w:rPr>
      </w:pPr>
    </w:p>
    <w:p w:rsidR="00665372" w:rsidRPr="00E20806" w:rsidRDefault="00665372" w:rsidP="00665372">
      <w:pPr>
        <w:shd w:val="clear" w:color="auto" w:fill="FFFFFF"/>
        <w:ind w:right="10" w:firstLine="547"/>
        <w:jc w:val="center"/>
        <w:rPr>
          <w:rFonts w:cs="Courier New"/>
          <w:b/>
          <w:color w:val="000000"/>
          <w:szCs w:val="20"/>
          <w:lang w:bidi="ml-IN"/>
        </w:rPr>
      </w:pPr>
      <w:r w:rsidRPr="00E20806">
        <w:rPr>
          <w:rFonts w:cs="Courier New"/>
          <w:b/>
          <w:color w:val="000000"/>
          <w:szCs w:val="20"/>
          <w:lang w:bidi="ml-IN"/>
        </w:rPr>
        <w:t xml:space="preserve">9. </w:t>
      </w:r>
      <w:r w:rsidR="00075C88">
        <w:rPr>
          <w:rFonts w:cs="Courier New"/>
          <w:b/>
          <w:color w:val="000000"/>
          <w:szCs w:val="20"/>
          <w:lang w:bidi="ml-IN"/>
        </w:rPr>
        <w:t>ЗАКЛЮЧИТЕЛЬНЫЕ ПОЛОЖЕНИЯ</w:t>
      </w:r>
    </w:p>
    <w:p w:rsidR="00665372" w:rsidRPr="00E20806" w:rsidRDefault="00665372" w:rsidP="00665372">
      <w:pPr>
        <w:shd w:val="clear" w:color="auto" w:fill="FFFFFF"/>
        <w:ind w:right="10" w:firstLine="547"/>
        <w:jc w:val="both"/>
        <w:rPr>
          <w:rFonts w:cs="Courier New"/>
          <w:color w:val="000000"/>
          <w:szCs w:val="20"/>
          <w:lang w:bidi="ml-IN"/>
        </w:rPr>
      </w:pPr>
    </w:p>
    <w:p w:rsidR="00665372" w:rsidRPr="00E20806" w:rsidRDefault="00665372" w:rsidP="00665372">
      <w:pPr>
        <w:shd w:val="clear" w:color="auto" w:fill="FFFFFF"/>
        <w:ind w:right="10" w:firstLine="547"/>
        <w:jc w:val="both"/>
        <w:rPr>
          <w:rFonts w:cs="Courier New"/>
          <w:color w:val="000000"/>
          <w:szCs w:val="20"/>
          <w:lang w:bidi="ml-IN"/>
        </w:rPr>
      </w:pPr>
      <w:r w:rsidRPr="00E20806">
        <w:rPr>
          <w:rFonts w:cs="Courier New"/>
          <w:color w:val="000000"/>
          <w:szCs w:val="20"/>
          <w:lang w:bidi="ml-IN"/>
        </w:rPr>
        <w:t xml:space="preserve">9.1.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 </w:t>
      </w:r>
    </w:p>
    <w:p w:rsidR="00665372" w:rsidRPr="00E20806" w:rsidRDefault="00665372" w:rsidP="00665372">
      <w:pPr>
        <w:shd w:val="clear" w:color="auto" w:fill="FFFFFF"/>
        <w:ind w:right="10" w:firstLine="547"/>
        <w:jc w:val="both"/>
        <w:rPr>
          <w:rFonts w:cs="Courier New"/>
          <w:color w:val="000000"/>
          <w:szCs w:val="20"/>
          <w:lang w:bidi="ml-IN"/>
        </w:rPr>
      </w:pPr>
      <w:r w:rsidRPr="00E20806">
        <w:rPr>
          <w:rFonts w:cs="Courier New"/>
          <w:color w:val="000000"/>
          <w:szCs w:val="20"/>
          <w:lang w:bidi="ml-IN"/>
        </w:rPr>
        <w:t>Момент получения корреспонденции определяется в любом случае не позднее 10-ти дней со дня ее отправки, указанной в почтовой квитанции.</w:t>
      </w:r>
    </w:p>
    <w:p w:rsidR="00665372" w:rsidRPr="00E20806" w:rsidRDefault="00665372" w:rsidP="00665372">
      <w:pPr>
        <w:shd w:val="clear" w:color="auto" w:fill="FFFFFF"/>
        <w:ind w:right="10" w:firstLine="547"/>
        <w:jc w:val="both"/>
        <w:rPr>
          <w:rFonts w:cs="Courier New"/>
          <w:color w:val="000000"/>
          <w:szCs w:val="20"/>
          <w:lang w:bidi="ml-IN"/>
        </w:rPr>
      </w:pPr>
      <w:r w:rsidRPr="00E20806">
        <w:rPr>
          <w:rFonts w:cs="Courier New"/>
          <w:color w:val="000000"/>
          <w:szCs w:val="20"/>
          <w:lang w:bidi="ml-IN"/>
        </w:rPr>
        <w:t>9.2. Кроме того, корреспонденция считается полученной Арендатором с момента её вручения под роспись представителю Арендатора или лицу, имеющему право действовать от его имени без доверенности.</w:t>
      </w:r>
    </w:p>
    <w:p w:rsidR="00665372" w:rsidRPr="00E20806" w:rsidRDefault="00665372" w:rsidP="00665372">
      <w:pPr>
        <w:shd w:val="clear" w:color="auto" w:fill="FFFFFF"/>
        <w:ind w:right="10" w:firstLine="547"/>
        <w:jc w:val="both"/>
        <w:rPr>
          <w:rFonts w:cs="Courier New"/>
          <w:color w:val="000000"/>
          <w:szCs w:val="20"/>
          <w:lang w:bidi="ml-IN"/>
        </w:rPr>
      </w:pPr>
      <w:r w:rsidRPr="00E20806">
        <w:rPr>
          <w:rFonts w:cs="Courier New"/>
          <w:color w:val="000000"/>
          <w:szCs w:val="20"/>
          <w:lang w:bidi="ml-IN"/>
        </w:rPr>
        <w:t>9.3.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665372" w:rsidRPr="00E20806" w:rsidRDefault="00665372" w:rsidP="00665372">
      <w:pPr>
        <w:tabs>
          <w:tab w:val="center" w:pos="4536"/>
          <w:tab w:val="right" w:pos="9072"/>
          <w:tab w:val="left" w:pos="11057"/>
        </w:tabs>
        <w:jc w:val="both"/>
      </w:pPr>
      <w:r w:rsidRPr="00E20806">
        <w:rPr>
          <w:color w:val="000000"/>
          <w:szCs w:val="20"/>
        </w:rPr>
        <w:t xml:space="preserve">         9.4. Договор составлен в трех экземплярах, имеющих одинаковую юридическую силу, по одному экземпляру для каждой из сторон. </w:t>
      </w:r>
    </w:p>
    <w:p w:rsidR="00665372" w:rsidRPr="00E20806" w:rsidRDefault="00665372" w:rsidP="00665372">
      <w:pPr>
        <w:shd w:val="clear" w:color="auto" w:fill="FFFFFF"/>
        <w:ind w:right="10"/>
        <w:jc w:val="both"/>
        <w:rPr>
          <w:rFonts w:cs="Courier New"/>
          <w:color w:val="000000"/>
          <w:szCs w:val="20"/>
          <w:lang w:bidi="ml-IN"/>
        </w:rPr>
      </w:pPr>
      <w:r w:rsidRPr="00E20806">
        <w:rPr>
          <w:rFonts w:cs="Courier New"/>
          <w:color w:val="000000"/>
          <w:szCs w:val="20"/>
          <w:lang w:bidi="ml-IN"/>
        </w:rPr>
        <w:t xml:space="preserve">         9.5. К настоящему Договору</w:t>
      </w:r>
      <w:proofErr w:type="gramStart"/>
      <w:r w:rsidRPr="00E20806">
        <w:rPr>
          <w:rFonts w:cs="Courier New"/>
          <w:color w:val="000000"/>
          <w:szCs w:val="20"/>
          <w:lang w:bidi="ml-IN"/>
        </w:rPr>
        <w:t xml:space="preserve">  П</w:t>
      </w:r>
      <w:proofErr w:type="gramEnd"/>
      <w:r w:rsidRPr="00E20806">
        <w:rPr>
          <w:rFonts w:cs="Courier New"/>
          <w:color w:val="000000"/>
          <w:szCs w:val="20"/>
          <w:lang w:bidi="ml-IN"/>
        </w:rPr>
        <w:t>рилагаются и являются его неотъемлемыми частями:</w:t>
      </w:r>
    </w:p>
    <w:p w:rsidR="00665372" w:rsidRPr="00E20806" w:rsidRDefault="00665372" w:rsidP="00665372">
      <w:pPr>
        <w:ind w:firstLine="720"/>
        <w:jc w:val="both"/>
        <w:rPr>
          <w:rFonts w:cs="Courier New"/>
          <w:szCs w:val="20"/>
          <w:lang w:bidi="ml-IN"/>
        </w:rPr>
      </w:pPr>
      <w:r w:rsidRPr="00E20806">
        <w:rPr>
          <w:rFonts w:cs="Courier New"/>
          <w:szCs w:val="20"/>
          <w:lang w:bidi="ml-IN"/>
        </w:rPr>
        <w:t>-  Кадастровый паспорт Участка;</w:t>
      </w:r>
    </w:p>
    <w:p w:rsidR="00665372" w:rsidRPr="00E20806" w:rsidRDefault="00665372" w:rsidP="00665372">
      <w:pPr>
        <w:shd w:val="clear" w:color="auto" w:fill="FFFFFF"/>
        <w:ind w:right="10" w:firstLine="547"/>
        <w:jc w:val="both"/>
        <w:rPr>
          <w:rFonts w:cs="Courier New"/>
          <w:color w:val="000000"/>
          <w:szCs w:val="20"/>
          <w:lang w:bidi="ml-IN"/>
        </w:rPr>
      </w:pPr>
      <w:r w:rsidRPr="00E20806">
        <w:rPr>
          <w:rFonts w:cs="Courier New"/>
          <w:szCs w:val="20"/>
          <w:lang w:bidi="ml-IN"/>
        </w:rPr>
        <w:t xml:space="preserve">   -  Акт приема – передачи Участка</w:t>
      </w:r>
    </w:p>
    <w:p w:rsidR="00665372" w:rsidRPr="00E20806" w:rsidRDefault="00665372" w:rsidP="00665372">
      <w:pPr>
        <w:shd w:val="clear" w:color="auto" w:fill="FFFFFF"/>
        <w:rPr>
          <w:rFonts w:cs="Courier New"/>
          <w:b/>
          <w:color w:val="000000"/>
          <w:spacing w:val="-2"/>
          <w:szCs w:val="20"/>
          <w:lang w:bidi="ml-IN"/>
        </w:rPr>
      </w:pPr>
    </w:p>
    <w:p w:rsidR="00665372" w:rsidRPr="00E20806" w:rsidRDefault="00665372" w:rsidP="00665372">
      <w:pPr>
        <w:shd w:val="clear" w:color="auto" w:fill="FFFFFF"/>
        <w:jc w:val="center"/>
        <w:rPr>
          <w:rFonts w:cs="Courier New"/>
          <w:b/>
          <w:color w:val="000000"/>
          <w:spacing w:val="-2"/>
          <w:szCs w:val="20"/>
          <w:lang w:bidi="ml-IN"/>
        </w:rPr>
      </w:pPr>
      <w:r w:rsidRPr="00E20806">
        <w:rPr>
          <w:rFonts w:cs="Courier New"/>
          <w:b/>
          <w:color w:val="000000"/>
          <w:spacing w:val="-2"/>
          <w:szCs w:val="20"/>
          <w:lang w:bidi="ml-IN"/>
        </w:rPr>
        <w:t>10.</w:t>
      </w:r>
      <w:r w:rsidR="00075C88">
        <w:rPr>
          <w:rFonts w:cs="Courier New"/>
          <w:b/>
          <w:color w:val="000000"/>
          <w:spacing w:val="-2"/>
          <w:szCs w:val="20"/>
          <w:lang w:bidi="ml-IN"/>
        </w:rPr>
        <w:t xml:space="preserve"> АДРЕСА И</w:t>
      </w:r>
      <w:r w:rsidRPr="00E20806">
        <w:rPr>
          <w:rFonts w:cs="Courier New"/>
          <w:b/>
          <w:color w:val="000000"/>
          <w:spacing w:val="-2"/>
          <w:szCs w:val="20"/>
          <w:lang w:bidi="ml-IN"/>
        </w:rPr>
        <w:t xml:space="preserve"> РЕКВИЗИТЫ СТОРОН</w:t>
      </w:r>
    </w:p>
    <w:p w:rsidR="00665372" w:rsidRPr="00E20806" w:rsidRDefault="00665372" w:rsidP="00665372">
      <w:pPr>
        <w:shd w:val="clear" w:color="auto" w:fill="FFFFFF"/>
        <w:jc w:val="center"/>
        <w:rPr>
          <w:rFonts w:cs="Courier New"/>
          <w:b/>
          <w:szCs w:val="20"/>
          <w:lang w:bidi="ml-IN"/>
        </w:rPr>
      </w:pPr>
    </w:p>
    <w:p w:rsidR="00075C88" w:rsidRPr="00D57585" w:rsidRDefault="00075C88" w:rsidP="00075C88">
      <w:pPr>
        <w:shd w:val="clear" w:color="auto" w:fill="FFFFFF"/>
        <w:rPr>
          <w:rFonts w:cs="Courier New"/>
          <w:b/>
          <w:szCs w:val="20"/>
          <w:lang w:bidi="ml-IN"/>
        </w:rPr>
      </w:pPr>
    </w:p>
    <w:tbl>
      <w:tblPr>
        <w:tblW w:w="0" w:type="auto"/>
        <w:tblLook w:val="04A0"/>
      </w:tblPr>
      <w:tblGrid>
        <w:gridCol w:w="4926"/>
        <w:gridCol w:w="4927"/>
      </w:tblGrid>
      <w:tr w:rsidR="00075C88" w:rsidRPr="00540750" w:rsidTr="003E6D29">
        <w:tc>
          <w:tcPr>
            <w:tcW w:w="4926" w:type="dxa"/>
            <w:shd w:val="clear" w:color="auto" w:fill="auto"/>
          </w:tcPr>
          <w:p w:rsidR="00075C88" w:rsidRPr="00540750" w:rsidRDefault="00075C88" w:rsidP="003E6D29">
            <w:pPr>
              <w:rPr>
                <w:b/>
              </w:rPr>
            </w:pPr>
            <w:r w:rsidRPr="00540750">
              <w:rPr>
                <w:b/>
                <w:sz w:val="22"/>
                <w:szCs w:val="22"/>
              </w:rPr>
              <w:t>Арендодатель:</w:t>
            </w:r>
          </w:p>
          <w:p w:rsidR="00075C88" w:rsidRPr="00540750" w:rsidRDefault="00075C88" w:rsidP="003E6D29">
            <w:pPr>
              <w:rPr>
                <w:b/>
              </w:rPr>
            </w:pPr>
          </w:p>
          <w:p w:rsidR="00075C88" w:rsidRDefault="00075C88" w:rsidP="003E6D29">
            <w:pPr>
              <w:rPr>
                <w:b/>
              </w:rPr>
            </w:pPr>
            <w:r w:rsidRPr="00B97003">
              <w:rPr>
                <w:b/>
                <w:sz w:val="22"/>
                <w:szCs w:val="22"/>
              </w:rPr>
              <w:t xml:space="preserve">Комитет по управлению муниципальным имуществом </w:t>
            </w:r>
            <w:r>
              <w:rPr>
                <w:b/>
                <w:sz w:val="22"/>
                <w:szCs w:val="22"/>
              </w:rPr>
              <w:t>Полысаевского городского округа</w:t>
            </w:r>
          </w:p>
          <w:p w:rsidR="00075C88" w:rsidRPr="00BE64B8" w:rsidRDefault="00075C88" w:rsidP="003E6D29">
            <w:pPr>
              <w:rPr>
                <w:b/>
              </w:rPr>
            </w:pPr>
          </w:p>
          <w:p w:rsidR="00075C88" w:rsidRDefault="00075C88" w:rsidP="003E6D29">
            <w:r w:rsidRPr="00E81A63">
              <w:rPr>
                <w:sz w:val="22"/>
                <w:szCs w:val="22"/>
              </w:rPr>
              <w:t>652</w:t>
            </w:r>
            <w:r>
              <w:rPr>
                <w:sz w:val="22"/>
                <w:szCs w:val="22"/>
              </w:rPr>
              <w:t>56</w:t>
            </w:r>
            <w:r w:rsidRPr="00E81A63">
              <w:rPr>
                <w:sz w:val="22"/>
                <w:szCs w:val="22"/>
              </w:rPr>
              <w:t>0</w:t>
            </w:r>
            <w:r>
              <w:rPr>
                <w:sz w:val="22"/>
                <w:szCs w:val="22"/>
              </w:rPr>
              <w:t>,</w:t>
            </w:r>
            <w:r w:rsidRPr="00E81A63">
              <w:rPr>
                <w:sz w:val="22"/>
                <w:szCs w:val="22"/>
              </w:rPr>
              <w:t xml:space="preserve"> г.</w:t>
            </w:r>
            <w:r>
              <w:rPr>
                <w:sz w:val="22"/>
                <w:szCs w:val="22"/>
              </w:rPr>
              <w:t xml:space="preserve"> Полысаево, ул. </w:t>
            </w:r>
            <w:proofErr w:type="gramStart"/>
            <w:r>
              <w:rPr>
                <w:sz w:val="22"/>
                <w:szCs w:val="22"/>
              </w:rPr>
              <w:t>Кремлевская</w:t>
            </w:r>
            <w:proofErr w:type="gramEnd"/>
            <w:r>
              <w:rPr>
                <w:sz w:val="22"/>
                <w:szCs w:val="22"/>
              </w:rPr>
              <w:t>, 3</w:t>
            </w:r>
            <w:r w:rsidRPr="00E81A63">
              <w:rPr>
                <w:sz w:val="22"/>
                <w:szCs w:val="22"/>
              </w:rPr>
              <w:t xml:space="preserve"> </w:t>
            </w:r>
          </w:p>
          <w:p w:rsidR="00075C88" w:rsidRPr="00540750" w:rsidRDefault="00075C88" w:rsidP="003E6D29">
            <w:r>
              <w:rPr>
                <w:sz w:val="22"/>
                <w:szCs w:val="22"/>
              </w:rPr>
              <w:t xml:space="preserve">ИНН </w:t>
            </w:r>
            <w:r w:rsidRPr="00ED3E99">
              <w:rPr>
                <w:sz w:val="22"/>
                <w:szCs w:val="22"/>
              </w:rPr>
              <w:t>4212016200</w:t>
            </w:r>
            <w:r>
              <w:rPr>
                <w:sz w:val="22"/>
                <w:szCs w:val="22"/>
              </w:rPr>
              <w:t xml:space="preserve"> КПП </w:t>
            </w:r>
            <w:r w:rsidRPr="00ED3E99">
              <w:rPr>
                <w:sz w:val="22"/>
                <w:szCs w:val="22"/>
              </w:rPr>
              <w:t>421201001</w:t>
            </w:r>
          </w:p>
          <w:p w:rsidR="00075C88" w:rsidRPr="00540750" w:rsidRDefault="00075C88" w:rsidP="003E6D29"/>
          <w:p w:rsidR="00075C88" w:rsidRPr="00540750" w:rsidRDefault="00075C88" w:rsidP="003E6D29"/>
          <w:p w:rsidR="00075C88" w:rsidRPr="00540750" w:rsidRDefault="00075C88" w:rsidP="003E6D29">
            <w:r w:rsidRPr="00540750">
              <w:rPr>
                <w:sz w:val="22"/>
                <w:szCs w:val="22"/>
              </w:rPr>
              <w:t>_____________________</w:t>
            </w:r>
            <w:r>
              <w:rPr>
                <w:sz w:val="22"/>
                <w:szCs w:val="22"/>
              </w:rPr>
              <w:t xml:space="preserve">_М.Е. </w:t>
            </w:r>
            <w:proofErr w:type="spellStart"/>
            <w:r>
              <w:rPr>
                <w:sz w:val="22"/>
                <w:szCs w:val="22"/>
              </w:rPr>
              <w:t>Кошкарова</w:t>
            </w:r>
            <w:proofErr w:type="spellEnd"/>
          </w:p>
          <w:p w:rsidR="00075C88" w:rsidRPr="00540750" w:rsidRDefault="00075C88" w:rsidP="003E6D29"/>
        </w:tc>
        <w:tc>
          <w:tcPr>
            <w:tcW w:w="4927" w:type="dxa"/>
            <w:shd w:val="clear" w:color="auto" w:fill="auto"/>
          </w:tcPr>
          <w:p w:rsidR="00075C88" w:rsidRPr="00540750" w:rsidRDefault="00075C88" w:rsidP="003E6D29">
            <w:pPr>
              <w:rPr>
                <w:b/>
              </w:rPr>
            </w:pPr>
            <w:r>
              <w:rPr>
                <w:b/>
                <w:sz w:val="22"/>
                <w:szCs w:val="22"/>
              </w:rPr>
              <w:t>Арендатор</w:t>
            </w:r>
            <w:r w:rsidRPr="00540750">
              <w:rPr>
                <w:b/>
                <w:sz w:val="22"/>
                <w:szCs w:val="22"/>
              </w:rPr>
              <w:t>:</w:t>
            </w:r>
          </w:p>
          <w:p w:rsidR="00075C88" w:rsidRPr="00540750" w:rsidRDefault="00075C88" w:rsidP="003E6D29"/>
          <w:p w:rsidR="00075C88" w:rsidRPr="00BE64B8" w:rsidRDefault="00075C88" w:rsidP="003E6D29">
            <w:pPr>
              <w:rPr>
                <w:b/>
              </w:rPr>
            </w:pPr>
          </w:p>
          <w:p w:rsidR="00075C88" w:rsidRPr="00540750" w:rsidRDefault="00075C88" w:rsidP="003E6D29"/>
          <w:p w:rsidR="00075C88" w:rsidRDefault="00075C88" w:rsidP="003E6D29">
            <w:pPr>
              <w:rPr>
                <w:b/>
              </w:rPr>
            </w:pPr>
          </w:p>
          <w:p w:rsidR="00075C88" w:rsidRDefault="00075C88" w:rsidP="003E6D29">
            <w:pPr>
              <w:rPr>
                <w:b/>
              </w:rPr>
            </w:pPr>
          </w:p>
          <w:p w:rsidR="00075C88" w:rsidRDefault="00075C88" w:rsidP="003E6D29">
            <w:pPr>
              <w:rPr>
                <w:b/>
              </w:rPr>
            </w:pPr>
          </w:p>
          <w:p w:rsidR="00075C88" w:rsidRDefault="00075C88" w:rsidP="003E6D29">
            <w:pPr>
              <w:rPr>
                <w:b/>
              </w:rPr>
            </w:pPr>
          </w:p>
          <w:p w:rsidR="00075C88" w:rsidRPr="00540750" w:rsidRDefault="00075C88" w:rsidP="003E6D29">
            <w:pPr>
              <w:rPr>
                <w:b/>
              </w:rPr>
            </w:pPr>
          </w:p>
          <w:p w:rsidR="00075C88" w:rsidRPr="00540750" w:rsidRDefault="00075C88" w:rsidP="003E6D29"/>
          <w:p w:rsidR="00075C88" w:rsidRPr="00540750" w:rsidRDefault="00075C88" w:rsidP="003E6D29">
            <w:r w:rsidRPr="00540750">
              <w:rPr>
                <w:sz w:val="22"/>
                <w:szCs w:val="22"/>
              </w:rPr>
              <w:t>_____________</w:t>
            </w:r>
            <w:r>
              <w:rPr>
                <w:sz w:val="22"/>
                <w:szCs w:val="22"/>
              </w:rPr>
              <w:t>_________</w:t>
            </w:r>
            <w:r w:rsidRPr="00540750">
              <w:rPr>
                <w:sz w:val="22"/>
                <w:szCs w:val="22"/>
              </w:rPr>
              <w:t xml:space="preserve">  </w:t>
            </w:r>
          </w:p>
        </w:tc>
      </w:tr>
    </w:tbl>
    <w:p w:rsidR="00665372" w:rsidRPr="00E20806" w:rsidRDefault="00665372" w:rsidP="008A2496">
      <w:pPr>
        <w:keepNext/>
        <w:shd w:val="clear" w:color="auto" w:fill="FFFFFF"/>
        <w:spacing w:before="266" w:line="360" w:lineRule="auto"/>
        <w:outlineLvl w:val="1"/>
        <w:rPr>
          <w:rFonts w:ascii="Courier New" w:hAnsi="Courier New" w:cs="Courier New"/>
          <w:b/>
          <w:bCs/>
          <w:color w:val="000000"/>
          <w:spacing w:val="-15"/>
          <w:lang w:bidi="ml-IN"/>
        </w:rPr>
      </w:pPr>
    </w:p>
    <w:p w:rsidR="00665372" w:rsidRDefault="00665372" w:rsidP="00665372"/>
    <w:p w:rsidR="004F163E" w:rsidRDefault="004F163E" w:rsidP="00665372"/>
    <w:p w:rsidR="004F163E" w:rsidRDefault="004F163E" w:rsidP="00665372"/>
    <w:p w:rsidR="004F163E" w:rsidRDefault="004F163E" w:rsidP="00665372"/>
    <w:p w:rsidR="004F163E" w:rsidRDefault="004F163E" w:rsidP="00665372"/>
    <w:p w:rsidR="00B63191" w:rsidRDefault="00B63191" w:rsidP="00665372"/>
    <w:p w:rsidR="0074351C" w:rsidRDefault="005E0A04" w:rsidP="0074351C">
      <w:pPr>
        <w:tabs>
          <w:tab w:val="left" w:pos="7020"/>
        </w:tabs>
        <w:ind w:left="7088"/>
        <w:rPr>
          <w:sz w:val="22"/>
          <w:szCs w:val="22"/>
        </w:rPr>
      </w:pPr>
      <w:r>
        <w:rPr>
          <w:sz w:val="22"/>
          <w:szCs w:val="22"/>
        </w:rPr>
        <w:lastRenderedPageBreak/>
        <w:t>Приложение  №4</w:t>
      </w:r>
    </w:p>
    <w:p w:rsidR="004F163E" w:rsidRPr="00E20806" w:rsidRDefault="004F163E" w:rsidP="00665372"/>
    <w:p w:rsidR="00665372" w:rsidRPr="00D57585" w:rsidRDefault="00665372" w:rsidP="00665372">
      <w:pPr>
        <w:keepNext/>
        <w:shd w:val="clear" w:color="auto" w:fill="FFFFFF"/>
        <w:spacing w:before="266" w:line="360" w:lineRule="auto"/>
        <w:jc w:val="center"/>
        <w:outlineLvl w:val="1"/>
        <w:rPr>
          <w:rFonts w:ascii="Courier New" w:hAnsi="Courier New" w:cs="Courier New"/>
          <w:b/>
          <w:bCs/>
          <w:color w:val="000000"/>
          <w:spacing w:val="-15"/>
          <w:lang w:bidi="ml-IN"/>
        </w:rPr>
      </w:pPr>
      <w:r w:rsidRPr="00D57585">
        <w:rPr>
          <w:rFonts w:ascii="Courier New" w:hAnsi="Courier New" w:cs="Courier New"/>
          <w:b/>
          <w:bCs/>
          <w:color w:val="000000"/>
          <w:spacing w:val="-15"/>
          <w:lang w:bidi="ml-IN"/>
        </w:rPr>
        <w:t>АКТ приема-передачи земельного участка</w:t>
      </w:r>
    </w:p>
    <w:p w:rsidR="00665372" w:rsidRPr="00D57585" w:rsidRDefault="00665372" w:rsidP="00665372">
      <w:pPr>
        <w:jc w:val="both"/>
        <w:rPr>
          <w:rFonts w:cs="Courier New"/>
          <w:b/>
          <w:szCs w:val="20"/>
          <w:lang w:bidi="ml-IN"/>
        </w:rPr>
      </w:pPr>
      <w:r w:rsidRPr="00D57585">
        <w:rPr>
          <w:rFonts w:cs="Courier New"/>
          <w:b/>
          <w:szCs w:val="20"/>
          <w:lang w:bidi="ml-IN"/>
        </w:rPr>
        <w:t>г</w:t>
      </w:r>
      <w:proofErr w:type="gramStart"/>
      <w:r w:rsidRPr="00D57585">
        <w:rPr>
          <w:rFonts w:cs="Courier New"/>
          <w:b/>
          <w:szCs w:val="20"/>
          <w:lang w:bidi="ml-IN"/>
        </w:rPr>
        <w:t>.П</w:t>
      </w:r>
      <w:proofErr w:type="gramEnd"/>
      <w:r w:rsidRPr="00D57585">
        <w:rPr>
          <w:rFonts w:cs="Courier New"/>
          <w:b/>
          <w:szCs w:val="20"/>
          <w:lang w:bidi="ml-IN"/>
        </w:rPr>
        <w:t xml:space="preserve">олысаево                                                                    </w:t>
      </w:r>
      <w:r>
        <w:rPr>
          <w:rFonts w:cs="Courier New"/>
          <w:b/>
          <w:szCs w:val="20"/>
          <w:lang w:bidi="ml-IN"/>
        </w:rPr>
        <w:t xml:space="preserve">                              </w:t>
      </w:r>
      <w:r w:rsidR="00CF4715">
        <w:rPr>
          <w:rFonts w:cs="Courier New"/>
          <w:b/>
          <w:szCs w:val="20"/>
          <w:lang w:bidi="ml-IN"/>
        </w:rPr>
        <w:t>__</w:t>
      </w:r>
      <w:r w:rsidRPr="00D57585">
        <w:rPr>
          <w:rFonts w:cs="Courier New"/>
          <w:b/>
          <w:szCs w:val="20"/>
          <w:lang w:bidi="ml-IN"/>
        </w:rPr>
        <w:t>________  201</w:t>
      </w:r>
      <w:r w:rsidR="009C5655">
        <w:rPr>
          <w:rFonts w:cs="Courier New"/>
          <w:b/>
          <w:szCs w:val="20"/>
          <w:lang w:bidi="ml-IN"/>
        </w:rPr>
        <w:t>9</w:t>
      </w:r>
      <w:bookmarkStart w:id="0" w:name="_GoBack"/>
      <w:bookmarkEnd w:id="0"/>
      <w:r w:rsidRPr="00D57585">
        <w:rPr>
          <w:rFonts w:cs="Courier New"/>
          <w:b/>
          <w:szCs w:val="20"/>
          <w:lang w:bidi="ml-IN"/>
        </w:rPr>
        <w:t xml:space="preserve"> г.</w:t>
      </w:r>
    </w:p>
    <w:p w:rsidR="00665372" w:rsidRPr="00D57585" w:rsidRDefault="00665372" w:rsidP="00665372">
      <w:pPr>
        <w:spacing w:line="360" w:lineRule="auto"/>
        <w:jc w:val="both"/>
        <w:rPr>
          <w:rFonts w:cs="Courier New"/>
          <w:b/>
          <w:szCs w:val="20"/>
          <w:lang w:bidi="ml-IN"/>
        </w:rPr>
      </w:pPr>
    </w:p>
    <w:p w:rsidR="00665372" w:rsidRPr="00D57585" w:rsidRDefault="00665372" w:rsidP="00665372">
      <w:pPr>
        <w:tabs>
          <w:tab w:val="left" w:pos="142"/>
        </w:tabs>
        <w:spacing w:line="360" w:lineRule="auto"/>
        <w:ind w:firstLine="720"/>
        <w:jc w:val="both"/>
        <w:rPr>
          <w:rFonts w:cs="Courier New"/>
          <w:lang w:bidi="ml-IN"/>
        </w:rPr>
      </w:pPr>
      <w:proofErr w:type="gramStart"/>
      <w:r w:rsidRPr="00D57585">
        <w:rPr>
          <w:rFonts w:cs="Courier New"/>
          <w:szCs w:val="20"/>
          <w:lang w:bidi="ml-IN"/>
        </w:rPr>
        <w:t xml:space="preserve">Комитет по управлению муниципальным имуществом </w:t>
      </w:r>
      <w:r w:rsidRPr="00D57585">
        <w:rPr>
          <w:rFonts w:cs="Courier New"/>
          <w:color w:val="000000"/>
          <w:lang w:bidi="ml-IN"/>
        </w:rPr>
        <w:t>Полысаевского городского округа</w:t>
      </w:r>
      <w:r w:rsidRPr="00D57585">
        <w:rPr>
          <w:rFonts w:cs="Courier New"/>
          <w:szCs w:val="20"/>
          <w:lang w:bidi="ml-IN"/>
        </w:rPr>
        <w:t xml:space="preserve">, именуемый в дальнейшем «Арендодатель» </w:t>
      </w:r>
      <w:r w:rsidRPr="00D57585">
        <w:rPr>
          <w:rFonts w:cs="Courier New"/>
          <w:lang w:bidi="ml-IN"/>
        </w:rPr>
        <w:t xml:space="preserve">в лице председателя </w:t>
      </w:r>
      <w:proofErr w:type="spellStart"/>
      <w:r>
        <w:rPr>
          <w:rFonts w:cs="Courier New"/>
          <w:b/>
          <w:lang w:bidi="ml-IN"/>
        </w:rPr>
        <w:t>Кошкаровой</w:t>
      </w:r>
      <w:proofErr w:type="spellEnd"/>
      <w:r>
        <w:rPr>
          <w:rFonts w:cs="Courier New"/>
          <w:b/>
          <w:lang w:bidi="ml-IN"/>
        </w:rPr>
        <w:t xml:space="preserve"> Марины Егоровны</w:t>
      </w:r>
      <w:r w:rsidRPr="00D57585">
        <w:rPr>
          <w:rFonts w:cs="Courier New"/>
          <w:spacing w:val="6"/>
          <w:lang w:bidi="ml-IN"/>
        </w:rPr>
        <w:t xml:space="preserve">, действующего на основании </w:t>
      </w:r>
      <w:r w:rsidRPr="00D57585">
        <w:rPr>
          <w:rFonts w:cs="Courier New"/>
          <w:szCs w:val="20"/>
          <w:lang w:bidi="ml-IN"/>
        </w:rPr>
        <w:t>Положения о Комитете, с одной стороны, передал,</w:t>
      </w:r>
      <w:r w:rsidRPr="00D57585">
        <w:rPr>
          <w:rFonts w:cs="Courier New"/>
          <w:lang w:bidi="ml-IN"/>
        </w:rPr>
        <w:t xml:space="preserve"> а </w:t>
      </w:r>
      <w:r w:rsidRPr="00D57585">
        <w:rPr>
          <w:rFonts w:cs="Courier New"/>
          <w:b/>
          <w:lang w:bidi="ml-IN"/>
        </w:rPr>
        <w:t>«Арендатор</w:t>
      </w:r>
      <w:r w:rsidRPr="00D57585">
        <w:rPr>
          <w:rFonts w:cs="Courier New"/>
          <w:lang w:bidi="ml-IN"/>
        </w:rPr>
        <w:t>»</w:t>
      </w:r>
      <w:r w:rsidRPr="00D57585">
        <w:rPr>
          <w:rFonts w:cs="Courier New"/>
          <w:b/>
          <w:lang w:bidi="ml-IN"/>
        </w:rPr>
        <w:t xml:space="preserve"> __________________________________________________</w:t>
      </w:r>
      <w:r w:rsidRPr="00D57585">
        <w:rPr>
          <w:rFonts w:cs="Courier New"/>
          <w:lang w:bidi="ml-IN"/>
        </w:rPr>
        <w:t>, с другой стороны, принял во временное возмездное владение  и пользование на условиях договора аренды земельного участка от __ ______ ____ № ____  (далее-Договор) земельный участок в границах, указанных в его кадастровом паспорте земельного участка, прилагаемом</w:t>
      </w:r>
      <w:proofErr w:type="gramEnd"/>
      <w:r w:rsidRPr="00D57585">
        <w:rPr>
          <w:rFonts w:cs="Courier New"/>
          <w:lang w:bidi="ml-IN"/>
        </w:rPr>
        <w:t xml:space="preserve"> к договору. </w:t>
      </w:r>
    </w:p>
    <w:p w:rsidR="00665372" w:rsidRPr="00D57585" w:rsidRDefault="00665372" w:rsidP="00665372">
      <w:pPr>
        <w:shd w:val="clear" w:color="auto" w:fill="FFFFFF"/>
        <w:jc w:val="both"/>
        <w:rPr>
          <w:rFonts w:cs="Courier New"/>
          <w:color w:val="000000"/>
          <w:spacing w:val="4"/>
          <w:szCs w:val="20"/>
          <w:lang w:bidi="ml-IN"/>
        </w:rPr>
      </w:pPr>
      <w:r w:rsidRPr="00D57585">
        <w:rPr>
          <w:rFonts w:cs="Courier New"/>
          <w:b/>
          <w:lang w:bidi="ml-IN"/>
        </w:rPr>
        <w:t xml:space="preserve">   </w:t>
      </w:r>
      <w:r w:rsidRPr="00D57585">
        <w:rPr>
          <w:rFonts w:cs="Courier New"/>
          <w:lang w:bidi="ml-IN"/>
        </w:rPr>
        <w:t xml:space="preserve">2. </w:t>
      </w:r>
      <w:r w:rsidRPr="00D57585">
        <w:rPr>
          <w:rFonts w:cs="Courier New"/>
          <w:color w:val="000000"/>
          <w:spacing w:val="4"/>
          <w:szCs w:val="20"/>
          <w:lang w:bidi="ml-IN"/>
        </w:rPr>
        <w:t>Характеристики земельного участка:</w:t>
      </w:r>
    </w:p>
    <w:p w:rsidR="00665372" w:rsidRPr="00D57585" w:rsidRDefault="00665372" w:rsidP="00665372">
      <w:pPr>
        <w:shd w:val="clear" w:color="auto" w:fill="FFFFFF"/>
        <w:jc w:val="both"/>
        <w:rPr>
          <w:rFonts w:cs="Courier New"/>
          <w:color w:val="000000"/>
          <w:spacing w:val="4"/>
          <w:szCs w:val="20"/>
          <w:lang w:bidi="ml-IN"/>
        </w:rPr>
      </w:pPr>
      <w:r w:rsidRPr="00D57585">
        <w:rPr>
          <w:rFonts w:cs="Courier New"/>
          <w:color w:val="000000"/>
          <w:spacing w:val="4"/>
          <w:szCs w:val="20"/>
          <w:lang w:bidi="ml-IN"/>
        </w:rPr>
        <w:t xml:space="preserve">           -  категория земель: земли населенных пунктов</w:t>
      </w:r>
    </w:p>
    <w:p w:rsidR="00665372" w:rsidRPr="00D57585" w:rsidRDefault="00665372" w:rsidP="00665372">
      <w:pPr>
        <w:shd w:val="clear" w:color="auto" w:fill="FFFFFF"/>
        <w:ind w:firstLine="720"/>
        <w:jc w:val="both"/>
        <w:rPr>
          <w:rFonts w:cs="Courier New"/>
          <w:color w:val="000000"/>
          <w:spacing w:val="4"/>
          <w:szCs w:val="20"/>
          <w:lang w:bidi="ml-IN"/>
        </w:rPr>
      </w:pPr>
      <w:r w:rsidRPr="00D57585">
        <w:rPr>
          <w:rFonts w:cs="Courier New"/>
          <w:color w:val="000000"/>
          <w:spacing w:val="4"/>
          <w:szCs w:val="20"/>
          <w:lang w:bidi="ml-IN"/>
        </w:rPr>
        <w:t>-  кадастровый номер: _____________________</w:t>
      </w:r>
    </w:p>
    <w:p w:rsidR="00665372" w:rsidRPr="00D57585" w:rsidRDefault="00665372" w:rsidP="00665372">
      <w:pPr>
        <w:shd w:val="clear" w:color="auto" w:fill="FFFFFF"/>
        <w:ind w:firstLine="720"/>
        <w:jc w:val="both"/>
        <w:rPr>
          <w:rFonts w:cs="Courier New"/>
          <w:color w:val="000000"/>
          <w:spacing w:val="4"/>
          <w:szCs w:val="20"/>
          <w:lang w:bidi="ml-IN"/>
        </w:rPr>
      </w:pPr>
      <w:r w:rsidRPr="00D57585">
        <w:rPr>
          <w:rFonts w:cs="Courier New"/>
          <w:color w:val="000000"/>
          <w:spacing w:val="4"/>
          <w:szCs w:val="20"/>
          <w:lang w:bidi="ml-IN"/>
        </w:rPr>
        <w:t>-  адрес: Кемеровская обл., г</w:t>
      </w:r>
      <w:proofErr w:type="gramStart"/>
      <w:r w:rsidRPr="00D57585">
        <w:rPr>
          <w:rFonts w:cs="Courier New"/>
          <w:color w:val="000000"/>
          <w:spacing w:val="4"/>
          <w:szCs w:val="20"/>
          <w:lang w:bidi="ml-IN"/>
        </w:rPr>
        <w:t>.П</w:t>
      </w:r>
      <w:proofErr w:type="gramEnd"/>
      <w:r w:rsidRPr="00D57585">
        <w:rPr>
          <w:rFonts w:cs="Courier New"/>
          <w:color w:val="000000"/>
          <w:spacing w:val="4"/>
          <w:szCs w:val="20"/>
          <w:lang w:bidi="ml-IN"/>
        </w:rPr>
        <w:t>олысаево, _________________________</w:t>
      </w:r>
    </w:p>
    <w:p w:rsidR="00665372" w:rsidRPr="00D57585" w:rsidRDefault="00665372" w:rsidP="00665372">
      <w:pPr>
        <w:shd w:val="clear" w:color="auto" w:fill="FFFFFF"/>
        <w:jc w:val="both"/>
        <w:rPr>
          <w:rFonts w:cs="Courier New"/>
          <w:color w:val="000000"/>
          <w:spacing w:val="4"/>
          <w:szCs w:val="20"/>
          <w:lang w:bidi="ml-IN"/>
        </w:rPr>
      </w:pPr>
      <w:r w:rsidRPr="00D57585">
        <w:rPr>
          <w:rFonts w:cs="Courier New"/>
          <w:color w:val="000000"/>
          <w:spacing w:val="4"/>
          <w:szCs w:val="20"/>
          <w:lang w:bidi="ml-IN"/>
        </w:rPr>
        <w:t xml:space="preserve">           -  площадь ____ кв</w:t>
      </w:r>
      <w:proofErr w:type="gramStart"/>
      <w:r w:rsidRPr="00D57585">
        <w:rPr>
          <w:rFonts w:cs="Courier New"/>
          <w:color w:val="000000"/>
          <w:spacing w:val="4"/>
          <w:szCs w:val="20"/>
          <w:lang w:bidi="ml-IN"/>
        </w:rPr>
        <w:t>.м</w:t>
      </w:r>
      <w:proofErr w:type="gramEnd"/>
    </w:p>
    <w:p w:rsidR="00665372" w:rsidRDefault="00665372" w:rsidP="00665372">
      <w:pPr>
        <w:shd w:val="clear" w:color="auto" w:fill="FFFFFF"/>
        <w:ind w:firstLine="720"/>
        <w:jc w:val="both"/>
        <w:rPr>
          <w:rFonts w:cs="Courier New"/>
          <w:color w:val="000000"/>
          <w:spacing w:val="4"/>
          <w:szCs w:val="20"/>
          <w:lang w:bidi="ml-IN"/>
        </w:rPr>
      </w:pPr>
      <w:r w:rsidRPr="00D57585">
        <w:rPr>
          <w:rFonts w:cs="Courier New"/>
          <w:color w:val="000000"/>
          <w:spacing w:val="4"/>
          <w:szCs w:val="20"/>
          <w:lang w:bidi="ml-IN"/>
        </w:rPr>
        <w:t>-  разрешенное использование: ____________________________</w:t>
      </w:r>
    </w:p>
    <w:p w:rsidR="00665372" w:rsidRPr="00D57585" w:rsidRDefault="00665372" w:rsidP="00665372">
      <w:pPr>
        <w:shd w:val="clear" w:color="auto" w:fill="FFFFFF"/>
        <w:ind w:firstLine="720"/>
        <w:jc w:val="both"/>
        <w:rPr>
          <w:rFonts w:cs="Courier New"/>
          <w:color w:val="000000"/>
          <w:spacing w:val="4"/>
          <w:szCs w:val="20"/>
          <w:lang w:bidi="ml-IN"/>
        </w:rPr>
      </w:pPr>
      <w:r>
        <w:rPr>
          <w:rFonts w:cs="Courier New"/>
          <w:color w:val="000000"/>
          <w:spacing w:val="4"/>
          <w:szCs w:val="20"/>
          <w:lang w:bidi="ml-IN"/>
        </w:rPr>
        <w:t>- цель использования: ____________________________________</w:t>
      </w:r>
    </w:p>
    <w:p w:rsidR="00665372" w:rsidRPr="00D57585" w:rsidRDefault="00665372" w:rsidP="00665372">
      <w:pPr>
        <w:tabs>
          <w:tab w:val="left" w:pos="142"/>
        </w:tabs>
        <w:spacing w:line="360" w:lineRule="auto"/>
        <w:jc w:val="both"/>
        <w:rPr>
          <w:rFonts w:cs="Courier New"/>
          <w:lang w:bidi="ml-IN"/>
        </w:rPr>
      </w:pPr>
      <w:r w:rsidRPr="00D57585">
        <w:rPr>
          <w:rFonts w:cs="Courier New"/>
          <w:lang w:bidi="ml-IN"/>
        </w:rPr>
        <w:t>3.  Состояние земельного участка пригодно для его использования в соответствии с пунктом 1.2. Договора. Арендатор никаких претензий к Арендодателю относительно состояния земельного участка не имеет.</w:t>
      </w:r>
    </w:p>
    <w:p w:rsidR="00665372" w:rsidRPr="00D57585" w:rsidRDefault="00665372" w:rsidP="00665372">
      <w:pPr>
        <w:tabs>
          <w:tab w:val="left" w:pos="142"/>
        </w:tabs>
        <w:spacing w:line="360" w:lineRule="auto"/>
        <w:ind w:firstLine="720"/>
        <w:jc w:val="both"/>
        <w:rPr>
          <w:rFonts w:cs="Courier New"/>
          <w:lang w:bidi="ml-IN"/>
        </w:rPr>
      </w:pPr>
    </w:p>
    <w:p w:rsidR="00665372" w:rsidRPr="00D57585" w:rsidRDefault="00665372" w:rsidP="00665372">
      <w:pPr>
        <w:tabs>
          <w:tab w:val="left" w:pos="2456"/>
        </w:tabs>
        <w:jc w:val="both"/>
        <w:rPr>
          <w:rFonts w:cs="Courier New"/>
          <w:b/>
          <w:szCs w:val="20"/>
          <w:lang w:bidi="ml-IN"/>
        </w:rPr>
      </w:pPr>
      <w:r w:rsidRPr="00D57585">
        <w:rPr>
          <w:rFonts w:cs="Courier New"/>
          <w:szCs w:val="20"/>
          <w:lang w:bidi="ml-IN"/>
        </w:rPr>
        <w:tab/>
        <w:t xml:space="preserve">   </w:t>
      </w:r>
      <w:r w:rsidRPr="00D57585">
        <w:rPr>
          <w:rFonts w:cs="Courier New"/>
          <w:b/>
          <w:szCs w:val="20"/>
          <w:lang w:bidi="ml-IN"/>
        </w:rPr>
        <w:t>Реквизиты сторон</w:t>
      </w:r>
    </w:p>
    <w:p w:rsidR="00665372" w:rsidRPr="00D57585" w:rsidRDefault="00665372" w:rsidP="00665372">
      <w:pPr>
        <w:jc w:val="both"/>
        <w:rPr>
          <w:rFonts w:cs="Courier New"/>
          <w:szCs w:val="20"/>
          <w:lang w:bidi="ml-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6"/>
        <w:gridCol w:w="4919"/>
      </w:tblGrid>
      <w:tr w:rsidR="00665372" w:rsidRPr="00D57585" w:rsidTr="00117E80">
        <w:tc>
          <w:tcPr>
            <w:tcW w:w="5068" w:type="dxa"/>
            <w:tcBorders>
              <w:top w:val="nil"/>
              <w:left w:val="nil"/>
              <w:bottom w:val="nil"/>
              <w:right w:val="nil"/>
            </w:tcBorders>
            <w:shd w:val="clear" w:color="auto" w:fill="auto"/>
          </w:tcPr>
          <w:p w:rsidR="00665372" w:rsidRPr="00D57585" w:rsidRDefault="00665372" w:rsidP="00117E80">
            <w:pPr>
              <w:spacing w:line="360" w:lineRule="auto"/>
              <w:jc w:val="both"/>
              <w:rPr>
                <w:rFonts w:cs="Courier New"/>
                <w:szCs w:val="20"/>
                <w:lang w:bidi="ml-IN"/>
              </w:rPr>
            </w:pPr>
            <w:r w:rsidRPr="00D57585">
              <w:rPr>
                <w:rFonts w:cs="Courier New"/>
                <w:szCs w:val="20"/>
                <w:lang w:bidi="ml-IN"/>
              </w:rPr>
              <w:t xml:space="preserve">ПЕРЕДАЛ </w:t>
            </w:r>
          </w:p>
          <w:p w:rsidR="00665372" w:rsidRPr="00D57585" w:rsidRDefault="00665372" w:rsidP="00117E80">
            <w:pPr>
              <w:spacing w:line="360" w:lineRule="auto"/>
              <w:jc w:val="both"/>
              <w:rPr>
                <w:rFonts w:cs="Courier New"/>
                <w:szCs w:val="20"/>
                <w:lang w:bidi="ml-IN"/>
              </w:rPr>
            </w:pPr>
            <w:r w:rsidRPr="00D57585">
              <w:rPr>
                <w:rFonts w:cs="Courier New"/>
                <w:szCs w:val="20"/>
                <w:lang w:bidi="ml-IN"/>
              </w:rPr>
              <w:t xml:space="preserve">АРЕНДОДАТЕЛЬ: </w:t>
            </w:r>
          </w:p>
          <w:p w:rsidR="00665372" w:rsidRPr="00D57585" w:rsidRDefault="00665372" w:rsidP="00117E80">
            <w:pPr>
              <w:spacing w:line="360" w:lineRule="auto"/>
              <w:jc w:val="both"/>
              <w:rPr>
                <w:rFonts w:cs="Courier New"/>
                <w:szCs w:val="20"/>
                <w:lang w:bidi="ml-IN"/>
              </w:rPr>
            </w:pPr>
            <w:r w:rsidRPr="00D57585">
              <w:rPr>
                <w:rFonts w:cs="Courier New"/>
                <w:szCs w:val="20"/>
                <w:lang w:bidi="ml-IN"/>
              </w:rPr>
              <w:t xml:space="preserve">Председатель   </w:t>
            </w:r>
          </w:p>
          <w:p w:rsidR="00665372" w:rsidRPr="00D57585" w:rsidRDefault="00665372" w:rsidP="00117E80">
            <w:pPr>
              <w:spacing w:line="360" w:lineRule="auto"/>
              <w:jc w:val="both"/>
              <w:rPr>
                <w:rFonts w:cs="Courier New"/>
                <w:szCs w:val="20"/>
                <w:lang w:bidi="ml-IN"/>
              </w:rPr>
            </w:pPr>
          </w:p>
          <w:p w:rsidR="00665372" w:rsidRPr="00D57585" w:rsidRDefault="00665372" w:rsidP="00117E80">
            <w:pPr>
              <w:spacing w:line="360" w:lineRule="auto"/>
              <w:jc w:val="both"/>
              <w:rPr>
                <w:rFonts w:cs="Courier New"/>
                <w:szCs w:val="20"/>
                <w:lang w:bidi="ml-IN"/>
              </w:rPr>
            </w:pPr>
            <w:r w:rsidRPr="00D57585">
              <w:rPr>
                <w:rFonts w:cs="Courier New"/>
                <w:szCs w:val="20"/>
                <w:lang w:bidi="ml-IN"/>
              </w:rPr>
              <w:t xml:space="preserve">______________ </w:t>
            </w:r>
            <w:r>
              <w:rPr>
                <w:rFonts w:cs="Courier New"/>
                <w:b/>
                <w:szCs w:val="20"/>
                <w:lang w:bidi="ml-IN"/>
              </w:rPr>
              <w:t xml:space="preserve">М.Е. </w:t>
            </w:r>
            <w:proofErr w:type="spellStart"/>
            <w:r>
              <w:rPr>
                <w:rFonts w:cs="Courier New"/>
                <w:b/>
                <w:szCs w:val="20"/>
                <w:lang w:bidi="ml-IN"/>
              </w:rPr>
              <w:t>Кошкарова</w:t>
            </w:r>
            <w:proofErr w:type="spellEnd"/>
          </w:p>
          <w:p w:rsidR="00665372" w:rsidRPr="00D57585" w:rsidRDefault="00665372" w:rsidP="00117E80">
            <w:pPr>
              <w:jc w:val="both"/>
              <w:rPr>
                <w:rFonts w:cs="Courier New"/>
                <w:szCs w:val="20"/>
                <w:lang w:bidi="ml-IN"/>
              </w:rPr>
            </w:pPr>
            <w:r w:rsidRPr="00D57585">
              <w:rPr>
                <w:rFonts w:cs="Courier New"/>
                <w:szCs w:val="20"/>
                <w:lang w:bidi="ml-IN"/>
              </w:rPr>
              <w:t>М.П.</w:t>
            </w:r>
          </w:p>
          <w:p w:rsidR="00665372" w:rsidRPr="00D57585" w:rsidRDefault="00665372" w:rsidP="00117E80">
            <w:pPr>
              <w:spacing w:line="360" w:lineRule="auto"/>
              <w:jc w:val="both"/>
              <w:rPr>
                <w:rFonts w:cs="Courier New"/>
                <w:szCs w:val="20"/>
                <w:lang w:bidi="ml-IN"/>
              </w:rPr>
            </w:pPr>
          </w:p>
        </w:tc>
        <w:tc>
          <w:tcPr>
            <w:tcW w:w="5069" w:type="dxa"/>
            <w:tcBorders>
              <w:top w:val="nil"/>
              <w:left w:val="nil"/>
              <w:bottom w:val="nil"/>
              <w:right w:val="nil"/>
            </w:tcBorders>
            <w:shd w:val="clear" w:color="auto" w:fill="auto"/>
          </w:tcPr>
          <w:p w:rsidR="00665372" w:rsidRPr="00D57585" w:rsidRDefault="00665372" w:rsidP="004F163E">
            <w:pPr>
              <w:spacing w:line="360" w:lineRule="auto"/>
              <w:ind w:firstLine="876"/>
              <w:jc w:val="both"/>
              <w:rPr>
                <w:rFonts w:cs="Courier New"/>
                <w:szCs w:val="20"/>
                <w:lang w:bidi="ml-IN"/>
              </w:rPr>
            </w:pPr>
            <w:r w:rsidRPr="00D57585">
              <w:rPr>
                <w:rFonts w:cs="Courier New"/>
                <w:szCs w:val="20"/>
                <w:lang w:bidi="ml-IN"/>
              </w:rPr>
              <w:t>ПРИНЯЛ</w:t>
            </w:r>
          </w:p>
          <w:p w:rsidR="00665372" w:rsidRPr="00D57585" w:rsidRDefault="00665372" w:rsidP="004F163E">
            <w:pPr>
              <w:ind w:firstLine="876"/>
              <w:jc w:val="both"/>
              <w:rPr>
                <w:rFonts w:cs="Courier New"/>
                <w:szCs w:val="20"/>
                <w:lang w:bidi="ml-IN"/>
              </w:rPr>
            </w:pPr>
            <w:r w:rsidRPr="00D57585">
              <w:rPr>
                <w:rFonts w:cs="Courier New"/>
                <w:szCs w:val="20"/>
                <w:lang w:bidi="ml-IN"/>
              </w:rPr>
              <w:t xml:space="preserve">АРЕНДАТОР: </w:t>
            </w:r>
          </w:p>
          <w:p w:rsidR="00665372" w:rsidRPr="00D57585" w:rsidRDefault="00665372" w:rsidP="004F163E">
            <w:pPr>
              <w:ind w:firstLine="876"/>
              <w:jc w:val="both"/>
              <w:rPr>
                <w:rFonts w:cs="Courier New"/>
                <w:szCs w:val="20"/>
                <w:lang w:bidi="ml-IN"/>
              </w:rPr>
            </w:pPr>
          </w:p>
          <w:p w:rsidR="00665372" w:rsidRPr="00D57585" w:rsidRDefault="00665372" w:rsidP="004F163E">
            <w:pPr>
              <w:ind w:firstLine="876"/>
              <w:jc w:val="both"/>
              <w:rPr>
                <w:rFonts w:cs="Courier New"/>
                <w:szCs w:val="20"/>
                <w:lang w:bidi="ml-IN"/>
              </w:rPr>
            </w:pPr>
          </w:p>
          <w:p w:rsidR="00665372" w:rsidRPr="00D57585" w:rsidRDefault="00665372" w:rsidP="004F163E">
            <w:pPr>
              <w:ind w:firstLine="876"/>
              <w:jc w:val="both"/>
              <w:rPr>
                <w:rFonts w:cs="Courier New"/>
                <w:szCs w:val="20"/>
                <w:lang w:bidi="ml-IN"/>
              </w:rPr>
            </w:pPr>
          </w:p>
          <w:p w:rsidR="00665372" w:rsidRPr="00D57585" w:rsidRDefault="00665372" w:rsidP="004F163E">
            <w:pPr>
              <w:spacing w:line="360" w:lineRule="auto"/>
              <w:ind w:firstLine="876"/>
              <w:jc w:val="both"/>
              <w:rPr>
                <w:rFonts w:cs="Courier New"/>
                <w:b/>
                <w:szCs w:val="20"/>
                <w:lang w:bidi="ml-IN"/>
              </w:rPr>
            </w:pPr>
            <w:r w:rsidRPr="00D57585">
              <w:rPr>
                <w:rFonts w:cs="Courier New"/>
                <w:szCs w:val="20"/>
                <w:lang w:bidi="ml-IN"/>
              </w:rPr>
              <w:t xml:space="preserve">_____________ </w:t>
            </w:r>
          </w:p>
          <w:p w:rsidR="00665372" w:rsidRPr="00D57585" w:rsidRDefault="00665372" w:rsidP="004F163E">
            <w:pPr>
              <w:ind w:firstLine="876"/>
              <w:jc w:val="both"/>
              <w:rPr>
                <w:rFonts w:cs="Courier New"/>
                <w:szCs w:val="20"/>
                <w:lang w:bidi="ml-IN"/>
              </w:rPr>
            </w:pPr>
            <w:r w:rsidRPr="00D57585">
              <w:rPr>
                <w:rFonts w:cs="Courier New"/>
                <w:szCs w:val="20"/>
                <w:lang w:bidi="ml-IN"/>
              </w:rPr>
              <w:t>М.П.</w:t>
            </w:r>
          </w:p>
          <w:p w:rsidR="00665372" w:rsidRPr="00D57585" w:rsidRDefault="00665372" w:rsidP="004F163E">
            <w:pPr>
              <w:spacing w:line="360" w:lineRule="auto"/>
              <w:ind w:firstLine="876"/>
              <w:jc w:val="both"/>
              <w:rPr>
                <w:rFonts w:cs="Courier New"/>
                <w:szCs w:val="20"/>
                <w:lang w:bidi="ml-IN"/>
              </w:rPr>
            </w:pPr>
          </w:p>
        </w:tc>
      </w:tr>
    </w:tbl>
    <w:p w:rsidR="00665372" w:rsidRDefault="00665372" w:rsidP="00665372"/>
    <w:p w:rsidR="00665372" w:rsidRDefault="00665372" w:rsidP="00665372">
      <w:pPr>
        <w:tabs>
          <w:tab w:val="left" w:pos="0"/>
        </w:tabs>
        <w:spacing w:line="360" w:lineRule="auto"/>
        <w:ind w:firstLine="709"/>
        <w:jc w:val="both"/>
      </w:pPr>
    </w:p>
    <w:p w:rsidR="00665372" w:rsidRDefault="00665372" w:rsidP="00665372">
      <w:pPr>
        <w:tabs>
          <w:tab w:val="left" w:pos="0"/>
        </w:tabs>
        <w:spacing w:line="360" w:lineRule="auto"/>
        <w:ind w:firstLine="709"/>
        <w:jc w:val="both"/>
      </w:pPr>
    </w:p>
    <w:p w:rsidR="00B964AC" w:rsidRDefault="00B964AC" w:rsidP="00B964AC">
      <w:pPr>
        <w:tabs>
          <w:tab w:val="left" w:pos="0"/>
        </w:tabs>
        <w:spacing w:line="360" w:lineRule="auto"/>
        <w:ind w:firstLine="709"/>
        <w:jc w:val="both"/>
      </w:pPr>
    </w:p>
    <w:p w:rsidR="00956F2F" w:rsidRDefault="00956F2F" w:rsidP="0050407A">
      <w:pPr>
        <w:tabs>
          <w:tab w:val="left" w:pos="0"/>
        </w:tabs>
        <w:spacing w:line="360" w:lineRule="auto"/>
        <w:ind w:firstLine="709"/>
        <w:jc w:val="right"/>
      </w:pPr>
    </w:p>
    <w:p w:rsidR="00204C3A" w:rsidRDefault="00204C3A" w:rsidP="000C5812">
      <w:pPr>
        <w:tabs>
          <w:tab w:val="left" w:pos="0"/>
        </w:tabs>
        <w:spacing w:line="360" w:lineRule="auto"/>
      </w:pPr>
    </w:p>
    <w:p w:rsidR="000C5812" w:rsidRDefault="000C5812" w:rsidP="000C5812">
      <w:pPr>
        <w:tabs>
          <w:tab w:val="left" w:pos="0"/>
        </w:tabs>
        <w:spacing w:line="360" w:lineRule="auto"/>
      </w:pPr>
    </w:p>
    <w:p w:rsidR="00A613C3" w:rsidRPr="00204C3A" w:rsidRDefault="005E0A04" w:rsidP="00204C3A">
      <w:pPr>
        <w:tabs>
          <w:tab w:val="left" w:pos="7020"/>
        </w:tabs>
        <w:ind w:left="7088"/>
        <w:rPr>
          <w:sz w:val="22"/>
          <w:szCs w:val="22"/>
        </w:rPr>
      </w:pPr>
      <w:r>
        <w:rPr>
          <w:sz w:val="22"/>
          <w:szCs w:val="22"/>
        </w:rPr>
        <w:t>Приложение  №5</w:t>
      </w:r>
    </w:p>
    <w:p w:rsidR="00A613C3" w:rsidRDefault="00A613C3" w:rsidP="00A613C3">
      <w:pPr>
        <w:jc w:val="both"/>
        <w:rPr>
          <w:b/>
          <w:sz w:val="28"/>
          <w:szCs w:val="28"/>
        </w:rPr>
      </w:pPr>
      <w:r>
        <w:rPr>
          <w:b/>
          <w:sz w:val="28"/>
          <w:szCs w:val="28"/>
        </w:rPr>
        <w:t>Градостроительные регламенты зон малоэтажной жилой застройки (Ж-1-1, Ж-1-2, Ж-1-3, Ж-1-4, Ж-1-5, Ж-1-6, Ж-1-7, Ж-1-8, Ж-1-9, Ж-1-10, Ж-1-11).</w:t>
      </w:r>
    </w:p>
    <w:p w:rsidR="00A613C3" w:rsidRDefault="00A613C3" w:rsidP="00A613C3">
      <w:pPr>
        <w:ind w:firstLine="567"/>
        <w:jc w:val="both"/>
        <w:rPr>
          <w:sz w:val="28"/>
          <w:szCs w:val="28"/>
        </w:rPr>
      </w:pPr>
    </w:p>
    <w:p w:rsidR="00A613C3" w:rsidRDefault="00A613C3" w:rsidP="00A613C3">
      <w:pPr>
        <w:ind w:firstLine="567"/>
        <w:jc w:val="both"/>
        <w:rPr>
          <w:sz w:val="28"/>
          <w:szCs w:val="28"/>
        </w:rPr>
      </w:pPr>
      <w:r>
        <w:rPr>
          <w:sz w:val="28"/>
          <w:szCs w:val="28"/>
        </w:rPr>
        <w:t>1. Зоны малоэтажной жилой застройки предназначены для формирования кварталов комфортного жилья с низкой плотностью застройки, посредством преимущественного размещения отдельно стоящих индивидуальных жилых домов, малоэтажных многоквартирных жилых домов,  блокированных жилых домов малой этажности.</w:t>
      </w:r>
    </w:p>
    <w:p w:rsidR="00A613C3" w:rsidRDefault="00A613C3" w:rsidP="00A613C3">
      <w:pPr>
        <w:ind w:firstLine="567"/>
        <w:jc w:val="both"/>
        <w:rPr>
          <w:sz w:val="28"/>
          <w:szCs w:val="28"/>
        </w:rPr>
      </w:pPr>
      <w:r>
        <w:rPr>
          <w:sz w:val="28"/>
          <w:szCs w:val="28"/>
        </w:rPr>
        <w:t>2. Виды разрешенного использования земельных участков и объектов капитального строительства:</w:t>
      </w:r>
    </w:p>
    <w:p w:rsidR="00A613C3" w:rsidRDefault="00A613C3" w:rsidP="00A613C3">
      <w:pPr>
        <w:pStyle w:val="ConsPlusDocList"/>
        <w:jc w:val="center"/>
        <w:rPr>
          <w:rFonts w:ascii="Times New Roman" w:hAnsi="Times New Roman" w:cs="Times New Roman"/>
          <w:sz w:val="18"/>
          <w:szCs w:val="18"/>
        </w:rPr>
      </w:pPr>
    </w:p>
    <w:tbl>
      <w:tblPr>
        <w:tblW w:w="936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tblPr>
      <w:tblGrid>
        <w:gridCol w:w="2368"/>
        <w:gridCol w:w="5991"/>
        <w:gridCol w:w="1001"/>
      </w:tblGrid>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DocLis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w:t>
            </w:r>
            <w:r>
              <w:rPr>
                <w:rFonts w:ascii="Times New Roman" w:eastAsia="Times New Roman" w:hAnsi="Times New Roman" w:cs="Times New Roman"/>
                <w:sz w:val="24"/>
                <w:szCs w:val="24"/>
              </w:rPr>
              <w:t xml:space="preserve"> </w:t>
            </w:r>
          </w:p>
        </w:tc>
        <w:tc>
          <w:tcPr>
            <w:tcW w:w="5994" w:type="dxa"/>
            <w:tcBorders>
              <w:top w:val="single" w:sz="2" w:space="0" w:color="000000"/>
              <w:left w:val="single" w:sz="2" w:space="0" w:color="000000"/>
              <w:bottom w:val="single" w:sz="2" w:space="0" w:color="000000"/>
              <w:right w:val="single" w:sz="2" w:space="0" w:color="000000"/>
            </w:tcBorders>
          </w:tcPr>
          <w:p w:rsidR="00A613C3" w:rsidRDefault="00A613C3">
            <w:pPr>
              <w:pStyle w:val="ConsPlusDocList"/>
              <w:spacing w:line="276" w:lineRule="auto"/>
              <w:jc w:val="center"/>
              <w:rPr>
                <w:rFonts w:ascii="Times New Roman" w:hAnsi="Times New Roman" w:cs="Times New Roman"/>
                <w:sz w:val="24"/>
                <w:szCs w:val="24"/>
              </w:rPr>
            </w:pPr>
            <w:r>
              <w:rPr>
                <w:rFonts w:ascii="Times New Roman" w:hAnsi="Times New Roman" w:cs="Times New Roman"/>
                <w:sz w:val="24"/>
                <w:szCs w:val="24"/>
              </w:rPr>
              <w:t>Виды объектов, размещение которых соответствует виду разрешенного использования</w:t>
            </w:r>
          </w:p>
          <w:p w:rsidR="00A613C3" w:rsidRDefault="00A613C3">
            <w:pPr>
              <w:pStyle w:val="ae"/>
              <w:spacing w:line="276" w:lineRule="auto"/>
              <w:jc w:val="center"/>
              <w:rPr>
                <w:sz w:val="24"/>
                <w:szCs w:val="24"/>
              </w:rPr>
            </w:pPr>
          </w:p>
          <w:p w:rsidR="00A613C3" w:rsidRDefault="00A613C3">
            <w:pPr>
              <w:pStyle w:val="ConsPlusDocList"/>
              <w:spacing w:line="276" w:lineRule="auto"/>
              <w:jc w:val="center"/>
              <w:rPr>
                <w:rFonts w:ascii="Times New Roman" w:hAnsi="Times New Roman" w:cs="Times New Roman"/>
                <w:sz w:val="24"/>
                <w:szCs w:val="24"/>
              </w:rPr>
            </w:pPr>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DocList"/>
              <w:spacing w:line="276" w:lineRule="auto"/>
              <w:jc w:val="center"/>
              <w:rPr>
                <w:rFonts w:ascii="Times New Roman" w:hAnsi="Times New Roman" w:cs="Times New Roman"/>
                <w:sz w:val="24"/>
                <w:szCs w:val="24"/>
              </w:rPr>
            </w:pPr>
            <w:r>
              <w:rPr>
                <w:rFonts w:ascii="Times New Roman" w:hAnsi="Times New Roman" w:cs="Times New Roman"/>
                <w:sz w:val="24"/>
                <w:szCs w:val="24"/>
              </w:rPr>
              <w:t>Код вида</w:t>
            </w:r>
          </w:p>
          <w:p w:rsidR="00A613C3" w:rsidRDefault="00A613C3">
            <w:pPr>
              <w:jc w:val="center"/>
              <w:rPr>
                <w:rFonts w:eastAsia="Calibri"/>
                <w:color w:val="4F81BD"/>
                <w:lang w:eastAsia="zh-CN" w:bidi="hi-IN"/>
              </w:rPr>
            </w:pPr>
            <w:r>
              <w:rPr>
                <w:rStyle w:val="af1"/>
                <w:color w:val="4F81BD"/>
                <w:lang w:eastAsia="zh-CN" w:bidi="hi-IN"/>
              </w:rPr>
              <w:footnoteReference w:customMarkFollows="1" w:id="1"/>
              <w:sym w:font="Symbol" w:char="F03C"/>
            </w:r>
            <w:r>
              <w:rPr>
                <w:rStyle w:val="af1"/>
                <w:color w:val="4F81BD"/>
                <w:lang w:eastAsia="zh-CN" w:bidi="hi-IN"/>
              </w:rPr>
              <w:sym w:font="Symbol" w:char="F031"/>
            </w:r>
            <w:r>
              <w:rPr>
                <w:rStyle w:val="af1"/>
                <w:color w:val="4F81BD"/>
                <w:lang w:eastAsia="zh-CN" w:bidi="hi-IN"/>
              </w:rPr>
              <w:sym w:font="Symbol" w:char="F03E"/>
            </w:r>
          </w:p>
        </w:tc>
      </w:tr>
      <w:tr w:rsidR="00A613C3" w:rsidTr="00A613C3">
        <w:tc>
          <w:tcPr>
            <w:tcW w:w="9365" w:type="dxa"/>
            <w:gridSpan w:val="3"/>
            <w:tcBorders>
              <w:top w:val="single" w:sz="2" w:space="0" w:color="000000"/>
              <w:left w:val="single" w:sz="2" w:space="0" w:color="000000"/>
              <w:bottom w:val="single" w:sz="2" w:space="0" w:color="000000"/>
              <w:right w:val="single" w:sz="2" w:space="0" w:color="000000"/>
            </w:tcBorders>
            <w:hideMark/>
          </w:tcPr>
          <w:p w:rsidR="00A613C3" w:rsidRDefault="00A613C3">
            <w:pPr>
              <w:pStyle w:val="ConsPlusDocList"/>
              <w:spacing w:line="276" w:lineRule="auto"/>
              <w:jc w:val="center"/>
              <w:rPr>
                <w:rFonts w:ascii="Times New Roman" w:hAnsi="Times New Roman" w:cs="Times New Roman"/>
                <w:b/>
                <w:sz w:val="24"/>
                <w:szCs w:val="24"/>
              </w:rPr>
            </w:pPr>
            <w:r>
              <w:rPr>
                <w:rFonts w:ascii="Times New Roman" w:hAnsi="Times New Roman" w:cs="Times New Roman"/>
                <w:b/>
                <w:sz w:val="24"/>
                <w:szCs w:val="24"/>
              </w:rPr>
              <w:t>Основные виды разрешенного использования</w:t>
            </w:r>
          </w:p>
        </w:tc>
      </w:tr>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t>Для индивидуального жилищного строительства</w:t>
            </w:r>
          </w:p>
        </w:tc>
        <w:tc>
          <w:tcPr>
            <w:tcW w:w="5994"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ind w:firstLine="269"/>
              <w:jc w:val="both"/>
              <w:rPr>
                <w:sz w:val="24"/>
                <w:szCs w:val="24"/>
              </w:rPr>
            </w:pPr>
            <w:r>
              <w:rPr>
                <w:sz w:val="24"/>
                <w:szCs w:val="24"/>
              </w:rPr>
              <w:t>Размещение индивидуального жилого дома (дом, пригодный для постоянного проживания, высотой не выше трех надземных этажей);</w:t>
            </w:r>
          </w:p>
          <w:p w:rsidR="00A613C3" w:rsidRDefault="00A613C3">
            <w:pPr>
              <w:pStyle w:val="ConsPlusNormal"/>
              <w:spacing w:line="276" w:lineRule="auto"/>
              <w:ind w:firstLine="269"/>
              <w:jc w:val="both"/>
              <w:rPr>
                <w:sz w:val="24"/>
                <w:szCs w:val="24"/>
              </w:rPr>
            </w:pPr>
            <w:r>
              <w:rPr>
                <w:sz w:val="24"/>
                <w:szCs w:val="24"/>
              </w:rPr>
              <w:t>выращивание плодовых, ягодных, овощных, бахчевых или иных декоративных или сельскохозяйственных культур;</w:t>
            </w:r>
          </w:p>
          <w:p w:rsidR="00A613C3" w:rsidRDefault="00A613C3">
            <w:pPr>
              <w:pStyle w:val="ConsPlusNormal"/>
              <w:spacing w:line="276" w:lineRule="auto"/>
              <w:ind w:firstLine="269"/>
              <w:jc w:val="both"/>
              <w:rPr>
                <w:sz w:val="24"/>
                <w:szCs w:val="24"/>
              </w:rPr>
            </w:pPr>
            <w:r>
              <w:rPr>
                <w:sz w:val="24"/>
                <w:szCs w:val="24"/>
              </w:rPr>
              <w:t>размещение индивидуальных гаражей и подсобных сооружений</w:t>
            </w:r>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jc w:val="center"/>
              <w:rPr>
                <w:sz w:val="24"/>
                <w:szCs w:val="24"/>
              </w:rPr>
            </w:pPr>
            <w:r>
              <w:rPr>
                <w:sz w:val="24"/>
                <w:szCs w:val="24"/>
              </w:rPr>
              <w:t>2.1</w:t>
            </w:r>
          </w:p>
        </w:tc>
      </w:tr>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t>Малоэтажная многоквартирная жилая застройка</w:t>
            </w:r>
          </w:p>
        </w:tc>
        <w:tc>
          <w:tcPr>
            <w:tcW w:w="5994"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ind w:firstLine="269"/>
              <w:jc w:val="both"/>
              <w:rPr>
                <w:sz w:val="24"/>
                <w:szCs w:val="24"/>
              </w:rPr>
            </w:pPr>
            <w:r>
              <w:rPr>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A613C3" w:rsidRDefault="00A613C3">
            <w:pPr>
              <w:pStyle w:val="ConsPlusNormal"/>
              <w:spacing w:line="276" w:lineRule="auto"/>
              <w:ind w:firstLine="269"/>
              <w:jc w:val="both"/>
              <w:rPr>
                <w:sz w:val="24"/>
                <w:szCs w:val="24"/>
              </w:rPr>
            </w:pPr>
            <w:r>
              <w:rPr>
                <w:sz w:val="24"/>
                <w:szCs w:val="24"/>
              </w:rPr>
              <w:t>разведение декоративных и плодовых деревьев, овощных и ягодных культур;</w:t>
            </w:r>
          </w:p>
          <w:p w:rsidR="00A613C3" w:rsidRDefault="00A613C3">
            <w:pPr>
              <w:pStyle w:val="ConsPlusNormal"/>
              <w:spacing w:line="276" w:lineRule="auto"/>
              <w:ind w:firstLine="269"/>
              <w:jc w:val="both"/>
              <w:rPr>
                <w:sz w:val="24"/>
                <w:szCs w:val="24"/>
              </w:rPr>
            </w:pPr>
            <w:r>
              <w:rPr>
                <w:sz w:val="24"/>
                <w:szCs w:val="24"/>
              </w:rPr>
              <w:t>размещение индивидуальных гаражей и иных вспомогательных сооружений;</w:t>
            </w:r>
          </w:p>
          <w:p w:rsidR="00A613C3" w:rsidRDefault="00A613C3">
            <w:pPr>
              <w:pStyle w:val="ConsPlusNormal"/>
              <w:spacing w:line="276" w:lineRule="auto"/>
              <w:ind w:firstLine="269"/>
              <w:jc w:val="both"/>
              <w:rPr>
                <w:sz w:val="24"/>
                <w:szCs w:val="24"/>
              </w:rPr>
            </w:pPr>
            <w:r>
              <w:rPr>
                <w:sz w:val="24"/>
                <w:szCs w:val="24"/>
              </w:rPr>
              <w:t>обустройство спортивных и детских площадок, площадок отдыха;</w:t>
            </w:r>
          </w:p>
          <w:p w:rsidR="00A613C3" w:rsidRDefault="00A613C3">
            <w:pPr>
              <w:pStyle w:val="ConsPlusNormal"/>
              <w:spacing w:line="276" w:lineRule="auto"/>
              <w:ind w:firstLine="269"/>
              <w:jc w:val="both"/>
              <w:rPr>
                <w:sz w:val="24"/>
                <w:szCs w:val="24"/>
              </w:rPr>
            </w:pPr>
            <w:r>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jc w:val="center"/>
              <w:rPr>
                <w:sz w:val="24"/>
                <w:szCs w:val="24"/>
              </w:rPr>
            </w:pPr>
            <w:r>
              <w:rPr>
                <w:sz w:val="24"/>
                <w:szCs w:val="24"/>
              </w:rPr>
              <w:t>2.1.1</w:t>
            </w:r>
          </w:p>
        </w:tc>
      </w:tr>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lastRenderedPageBreak/>
              <w:t>Блокированная жилая застройка</w:t>
            </w:r>
          </w:p>
        </w:tc>
        <w:tc>
          <w:tcPr>
            <w:tcW w:w="5994"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ind w:firstLine="269"/>
              <w:jc w:val="both"/>
              <w:rPr>
                <w:sz w:val="24"/>
                <w:szCs w:val="24"/>
              </w:rPr>
            </w:pPr>
            <w:proofErr w:type="gramStart"/>
            <w:r>
              <w:rPr>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Pr>
                <w:sz w:val="24"/>
                <w:szCs w:val="24"/>
              </w:rPr>
              <w:t xml:space="preserve"> и имеет выход на территорию общего пользования (жилые дома блокированной застройки);</w:t>
            </w:r>
          </w:p>
          <w:p w:rsidR="00A613C3" w:rsidRDefault="00A613C3">
            <w:pPr>
              <w:pStyle w:val="ConsPlusNormal"/>
              <w:spacing w:line="276" w:lineRule="auto"/>
              <w:ind w:firstLine="269"/>
              <w:jc w:val="both"/>
              <w:rPr>
                <w:sz w:val="24"/>
                <w:szCs w:val="24"/>
              </w:rPr>
            </w:pPr>
            <w:r>
              <w:rPr>
                <w:sz w:val="24"/>
                <w:szCs w:val="24"/>
              </w:rPr>
              <w:t>разведение декоративных и плодовых деревьев, овощных и ягодных культур;</w:t>
            </w:r>
          </w:p>
          <w:p w:rsidR="00A613C3" w:rsidRDefault="00A613C3">
            <w:pPr>
              <w:pStyle w:val="ConsPlusNormal"/>
              <w:spacing w:line="276" w:lineRule="auto"/>
              <w:ind w:firstLine="269"/>
              <w:jc w:val="both"/>
              <w:rPr>
                <w:sz w:val="24"/>
                <w:szCs w:val="24"/>
              </w:rPr>
            </w:pPr>
            <w:r>
              <w:rPr>
                <w:sz w:val="24"/>
                <w:szCs w:val="24"/>
              </w:rPr>
              <w:t>размещение индивидуальных гаражей и иных вспомогательных сооружений;</w:t>
            </w:r>
          </w:p>
          <w:p w:rsidR="00A613C3" w:rsidRDefault="00A613C3">
            <w:pPr>
              <w:pStyle w:val="ConsPlusNormal"/>
              <w:spacing w:line="276" w:lineRule="auto"/>
              <w:ind w:firstLine="269"/>
              <w:jc w:val="both"/>
              <w:rPr>
                <w:sz w:val="24"/>
                <w:szCs w:val="24"/>
              </w:rPr>
            </w:pPr>
            <w:r>
              <w:rPr>
                <w:sz w:val="24"/>
                <w:szCs w:val="24"/>
              </w:rPr>
              <w:t>обустройство спортивных и детских площадок, площадок отдыха</w:t>
            </w:r>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jc w:val="center"/>
              <w:rPr>
                <w:sz w:val="24"/>
                <w:szCs w:val="24"/>
              </w:rPr>
            </w:pPr>
            <w:r>
              <w:rPr>
                <w:sz w:val="24"/>
                <w:szCs w:val="24"/>
              </w:rPr>
              <w:t>2.3</w:t>
            </w:r>
          </w:p>
        </w:tc>
      </w:tr>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t>Коммунальное обслуживание</w:t>
            </w:r>
          </w:p>
        </w:tc>
        <w:tc>
          <w:tcPr>
            <w:tcW w:w="5994"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ind w:firstLine="269"/>
              <w:jc w:val="both"/>
              <w:rPr>
                <w:sz w:val="24"/>
                <w:szCs w:val="24"/>
              </w:rPr>
            </w:pPr>
            <w:proofErr w:type="gramStart"/>
            <w:r>
              <w:rPr>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Pr>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jc w:val="center"/>
              <w:rPr>
                <w:sz w:val="24"/>
                <w:szCs w:val="24"/>
              </w:rPr>
            </w:pPr>
            <w:r>
              <w:rPr>
                <w:sz w:val="24"/>
                <w:szCs w:val="24"/>
              </w:rPr>
              <w:t>3.1</w:t>
            </w:r>
          </w:p>
        </w:tc>
      </w:tr>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t>Социальное обслуживание</w:t>
            </w:r>
          </w:p>
        </w:tc>
        <w:tc>
          <w:tcPr>
            <w:tcW w:w="5994"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ind w:firstLine="269"/>
              <w:jc w:val="both"/>
              <w:rPr>
                <w:sz w:val="24"/>
                <w:szCs w:val="24"/>
              </w:rPr>
            </w:pPr>
            <w:proofErr w:type="gramStart"/>
            <w:r>
              <w:rPr>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A613C3" w:rsidRDefault="00A613C3">
            <w:pPr>
              <w:pStyle w:val="ConsPlusNormal"/>
              <w:spacing w:line="276" w:lineRule="auto"/>
              <w:ind w:firstLine="269"/>
              <w:jc w:val="both"/>
              <w:rPr>
                <w:sz w:val="24"/>
                <w:szCs w:val="24"/>
              </w:rPr>
            </w:pPr>
            <w:r>
              <w:rPr>
                <w:sz w:val="24"/>
                <w:szCs w:val="24"/>
              </w:rPr>
              <w:t>размещение объектов капитального строительства для размещения отделений почты и телеграфа;</w:t>
            </w:r>
          </w:p>
          <w:p w:rsidR="00A613C3" w:rsidRDefault="00A613C3">
            <w:pPr>
              <w:pStyle w:val="ConsPlusNormal"/>
              <w:spacing w:line="276" w:lineRule="auto"/>
              <w:ind w:firstLine="269"/>
              <w:jc w:val="both"/>
              <w:rPr>
                <w:sz w:val="24"/>
                <w:szCs w:val="24"/>
              </w:rPr>
            </w:pPr>
            <w:r>
              <w:rPr>
                <w:sz w:val="24"/>
                <w:szCs w:val="24"/>
              </w:rPr>
              <w:lastRenderedPageBreak/>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jc w:val="center"/>
              <w:rPr>
                <w:sz w:val="24"/>
                <w:szCs w:val="24"/>
              </w:rPr>
            </w:pPr>
            <w:r>
              <w:rPr>
                <w:sz w:val="24"/>
                <w:szCs w:val="24"/>
              </w:rPr>
              <w:lastRenderedPageBreak/>
              <w:t>3.2</w:t>
            </w:r>
          </w:p>
        </w:tc>
      </w:tr>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lastRenderedPageBreak/>
              <w:t>Амбулаторно-поликлиническое обслуживание</w:t>
            </w:r>
          </w:p>
        </w:tc>
        <w:tc>
          <w:tcPr>
            <w:tcW w:w="5994"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ind w:firstLine="269"/>
              <w:jc w:val="both"/>
              <w:rPr>
                <w:sz w:val="24"/>
                <w:szCs w:val="24"/>
              </w:rPr>
            </w:pPr>
            <w:r>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jc w:val="center"/>
              <w:rPr>
                <w:sz w:val="24"/>
                <w:szCs w:val="24"/>
              </w:rPr>
            </w:pPr>
            <w:r>
              <w:rPr>
                <w:sz w:val="24"/>
                <w:szCs w:val="24"/>
              </w:rPr>
              <w:t>3.4.1</w:t>
            </w:r>
          </w:p>
        </w:tc>
      </w:tr>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t>Дошкольное, начальное и среднее общее образование</w:t>
            </w:r>
          </w:p>
        </w:tc>
        <w:tc>
          <w:tcPr>
            <w:tcW w:w="5994"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ind w:firstLine="269"/>
              <w:jc w:val="both"/>
              <w:rPr>
                <w:sz w:val="24"/>
                <w:szCs w:val="24"/>
              </w:rPr>
            </w:pPr>
            <w:proofErr w:type="gramStart"/>
            <w:r>
              <w:rPr>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jc w:val="center"/>
              <w:rPr>
                <w:sz w:val="24"/>
                <w:szCs w:val="24"/>
              </w:rPr>
            </w:pPr>
            <w:r>
              <w:rPr>
                <w:sz w:val="24"/>
                <w:szCs w:val="24"/>
              </w:rPr>
              <w:t>3.5.1</w:t>
            </w:r>
          </w:p>
        </w:tc>
      </w:tr>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t>Культурное развитие</w:t>
            </w:r>
          </w:p>
        </w:tc>
        <w:tc>
          <w:tcPr>
            <w:tcW w:w="5994"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ind w:firstLine="269"/>
              <w:jc w:val="both"/>
              <w:rPr>
                <w:sz w:val="24"/>
                <w:szCs w:val="24"/>
              </w:rPr>
            </w:pPr>
            <w:proofErr w:type="gramStart"/>
            <w:r>
              <w:rPr>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A613C3" w:rsidRDefault="00A613C3">
            <w:pPr>
              <w:pStyle w:val="ConsPlusNormal"/>
              <w:spacing w:line="276" w:lineRule="auto"/>
              <w:ind w:firstLine="269"/>
              <w:jc w:val="both"/>
              <w:rPr>
                <w:sz w:val="24"/>
                <w:szCs w:val="24"/>
              </w:rPr>
            </w:pPr>
            <w:r>
              <w:rPr>
                <w:sz w:val="24"/>
                <w:szCs w:val="24"/>
              </w:rPr>
              <w:t>устройство площадок для празднеств и гуляний;</w:t>
            </w:r>
          </w:p>
          <w:p w:rsidR="00A613C3" w:rsidRDefault="00A613C3">
            <w:pPr>
              <w:pStyle w:val="ConsPlusNormal"/>
              <w:spacing w:line="276" w:lineRule="auto"/>
              <w:ind w:firstLine="269"/>
              <w:jc w:val="both"/>
              <w:rPr>
                <w:sz w:val="24"/>
                <w:szCs w:val="24"/>
              </w:rPr>
            </w:pPr>
            <w:r>
              <w:rPr>
                <w:sz w:val="24"/>
                <w:szCs w:val="24"/>
              </w:rPr>
              <w:t>размещение зданий и сооружений для размещения цирков, зверинцев, зоопарков, океанариумов</w:t>
            </w:r>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jc w:val="center"/>
              <w:rPr>
                <w:sz w:val="24"/>
                <w:szCs w:val="24"/>
              </w:rPr>
            </w:pPr>
            <w:r>
              <w:rPr>
                <w:sz w:val="24"/>
                <w:szCs w:val="24"/>
              </w:rPr>
              <w:t>3.6</w:t>
            </w:r>
          </w:p>
        </w:tc>
      </w:tr>
      <w:tr w:rsidR="00A613C3" w:rsidTr="00A613C3">
        <w:tc>
          <w:tcPr>
            <w:tcW w:w="9365" w:type="dxa"/>
            <w:gridSpan w:val="3"/>
            <w:tcBorders>
              <w:top w:val="single" w:sz="2" w:space="0" w:color="000000"/>
              <w:left w:val="single" w:sz="2" w:space="0" w:color="000000"/>
              <w:bottom w:val="single" w:sz="2" w:space="0" w:color="000000"/>
              <w:right w:val="single" w:sz="2" w:space="0" w:color="000000"/>
            </w:tcBorders>
            <w:hideMark/>
          </w:tcPr>
          <w:p w:rsidR="00A613C3" w:rsidRDefault="00A613C3">
            <w:pPr>
              <w:pStyle w:val="ae"/>
              <w:spacing w:line="276" w:lineRule="auto"/>
              <w:jc w:val="center"/>
              <w:rPr>
                <w:b/>
                <w:sz w:val="24"/>
                <w:szCs w:val="24"/>
              </w:rPr>
            </w:pPr>
            <w:r>
              <w:rPr>
                <w:b/>
                <w:sz w:val="24"/>
                <w:szCs w:val="24"/>
              </w:rPr>
              <w:t>Условно разрешенные виды использования</w:t>
            </w:r>
          </w:p>
        </w:tc>
      </w:tr>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t>Бытовое обслуживание</w:t>
            </w:r>
          </w:p>
        </w:tc>
        <w:tc>
          <w:tcPr>
            <w:tcW w:w="5994"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ind w:firstLine="269"/>
              <w:jc w:val="both"/>
              <w:rPr>
                <w:sz w:val="24"/>
                <w:szCs w:val="24"/>
              </w:rPr>
            </w:pPr>
            <w:r>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jc w:val="center"/>
              <w:rPr>
                <w:sz w:val="24"/>
                <w:szCs w:val="24"/>
              </w:rPr>
            </w:pPr>
            <w:r>
              <w:rPr>
                <w:sz w:val="24"/>
                <w:szCs w:val="24"/>
              </w:rPr>
              <w:t>3.3</w:t>
            </w:r>
          </w:p>
        </w:tc>
      </w:tr>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t>Стационарное медицинское обслуживание</w:t>
            </w:r>
          </w:p>
        </w:tc>
        <w:tc>
          <w:tcPr>
            <w:tcW w:w="5994"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ind w:firstLine="269"/>
              <w:jc w:val="both"/>
              <w:rPr>
                <w:sz w:val="24"/>
                <w:szCs w:val="24"/>
              </w:rPr>
            </w:pPr>
            <w:r>
              <w:rPr>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A613C3" w:rsidRDefault="00A613C3">
            <w:pPr>
              <w:pStyle w:val="ConsPlusNormal"/>
              <w:spacing w:line="276" w:lineRule="auto"/>
              <w:ind w:firstLine="269"/>
              <w:jc w:val="both"/>
              <w:rPr>
                <w:sz w:val="24"/>
                <w:szCs w:val="24"/>
              </w:rPr>
            </w:pPr>
            <w:r>
              <w:rPr>
                <w:sz w:val="24"/>
                <w:szCs w:val="24"/>
              </w:rPr>
              <w:t>размещение станций скорой помощи</w:t>
            </w:r>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jc w:val="center"/>
              <w:rPr>
                <w:sz w:val="24"/>
                <w:szCs w:val="24"/>
              </w:rPr>
            </w:pPr>
            <w:r>
              <w:rPr>
                <w:sz w:val="24"/>
                <w:szCs w:val="24"/>
              </w:rPr>
              <w:t>3.4.2</w:t>
            </w:r>
          </w:p>
        </w:tc>
      </w:tr>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t>Религиозное использование</w:t>
            </w:r>
          </w:p>
        </w:tc>
        <w:tc>
          <w:tcPr>
            <w:tcW w:w="5994"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ind w:firstLine="269"/>
              <w:jc w:val="both"/>
              <w:rPr>
                <w:sz w:val="24"/>
                <w:szCs w:val="24"/>
              </w:rPr>
            </w:pPr>
            <w:proofErr w:type="gramStart"/>
            <w:r>
              <w:rPr>
                <w:sz w:val="24"/>
                <w:szCs w:val="24"/>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w:t>
            </w:r>
            <w:r>
              <w:rPr>
                <w:sz w:val="24"/>
                <w:szCs w:val="24"/>
              </w:rPr>
              <w:lastRenderedPageBreak/>
              <w:t>молельные дома);</w:t>
            </w:r>
            <w:proofErr w:type="gramEnd"/>
          </w:p>
          <w:p w:rsidR="00A613C3" w:rsidRDefault="00A613C3">
            <w:pPr>
              <w:pStyle w:val="ConsPlusNormal"/>
              <w:spacing w:line="276" w:lineRule="auto"/>
              <w:ind w:firstLine="269"/>
              <w:jc w:val="both"/>
              <w:rPr>
                <w:sz w:val="24"/>
                <w:szCs w:val="24"/>
              </w:rPr>
            </w:pPr>
            <w:r>
              <w:rPr>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jc w:val="center"/>
              <w:rPr>
                <w:sz w:val="24"/>
                <w:szCs w:val="24"/>
              </w:rPr>
            </w:pPr>
            <w:r>
              <w:rPr>
                <w:sz w:val="24"/>
                <w:szCs w:val="24"/>
              </w:rPr>
              <w:lastRenderedPageBreak/>
              <w:t>3.7</w:t>
            </w:r>
          </w:p>
        </w:tc>
      </w:tr>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lastRenderedPageBreak/>
              <w:t>Амбулаторное ветеринарное обслуживание</w:t>
            </w:r>
          </w:p>
        </w:tc>
        <w:tc>
          <w:tcPr>
            <w:tcW w:w="5994"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ind w:firstLine="269"/>
              <w:jc w:val="both"/>
              <w:rPr>
                <w:sz w:val="24"/>
                <w:szCs w:val="24"/>
              </w:rPr>
            </w:pPr>
            <w:r>
              <w:rP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jc w:val="center"/>
              <w:rPr>
                <w:sz w:val="24"/>
                <w:szCs w:val="24"/>
              </w:rPr>
            </w:pPr>
            <w:r>
              <w:rPr>
                <w:sz w:val="24"/>
                <w:szCs w:val="24"/>
              </w:rPr>
              <w:t>3.10.1</w:t>
            </w:r>
          </w:p>
        </w:tc>
      </w:tr>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t>Магазины</w:t>
            </w:r>
          </w:p>
        </w:tc>
        <w:tc>
          <w:tcPr>
            <w:tcW w:w="5994"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ind w:firstLine="269"/>
              <w:jc w:val="both"/>
              <w:rPr>
                <w:sz w:val="24"/>
                <w:szCs w:val="24"/>
              </w:rPr>
            </w:pPr>
            <w:r>
              <w:rPr>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Pr>
                  <w:sz w:val="24"/>
                  <w:szCs w:val="24"/>
                </w:rPr>
                <w:t>5000 кв. м</w:t>
              </w:r>
            </w:smartTag>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jc w:val="center"/>
              <w:rPr>
                <w:sz w:val="24"/>
                <w:szCs w:val="24"/>
              </w:rPr>
            </w:pPr>
            <w:r>
              <w:rPr>
                <w:sz w:val="24"/>
                <w:szCs w:val="24"/>
              </w:rPr>
              <w:t>4.4</w:t>
            </w:r>
          </w:p>
        </w:tc>
      </w:tr>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t>Общественное питание</w:t>
            </w:r>
          </w:p>
        </w:tc>
        <w:tc>
          <w:tcPr>
            <w:tcW w:w="5994"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ind w:firstLine="269"/>
              <w:jc w:val="both"/>
              <w:rPr>
                <w:sz w:val="24"/>
                <w:szCs w:val="24"/>
              </w:rPr>
            </w:pPr>
            <w:r>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jc w:val="center"/>
              <w:rPr>
                <w:sz w:val="24"/>
                <w:szCs w:val="24"/>
              </w:rPr>
            </w:pPr>
            <w:r>
              <w:rPr>
                <w:sz w:val="24"/>
                <w:szCs w:val="24"/>
              </w:rPr>
              <w:t>4.6</w:t>
            </w:r>
          </w:p>
        </w:tc>
      </w:tr>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t>Спорт</w:t>
            </w:r>
          </w:p>
        </w:tc>
        <w:tc>
          <w:tcPr>
            <w:tcW w:w="5994"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ind w:firstLine="269"/>
              <w:jc w:val="both"/>
              <w:rPr>
                <w:sz w:val="24"/>
                <w:szCs w:val="24"/>
              </w:rPr>
            </w:pPr>
            <w:proofErr w:type="gramStart"/>
            <w:r>
              <w:rPr>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A613C3" w:rsidRDefault="00A613C3">
            <w:pPr>
              <w:pStyle w:val="ConsPlusNormal"/>
              <w:spacing w:line="276" w:lineRule="auto"/>
              <w:ind w:firstLine="269"/>
              <w:jc w:val="both"/>
              <w:rPr>
                <w:sz w:val="24"/>
                <w:szCs w:val="24"/>
              </w:rPr>
            </w:pPr>
            <w:r>
              <w:rPr>
                <w:sz w:val="24"/>
                <w:szCs w:val="24"/>
              </w:rPr>
              <w:t>размещение спортивных баз и лагерей</w:t>
            </w:r>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jc w:val="center"/>
              <w:rPr>
                <w:sz w:val="24"/>
                <w:szCs w:val="24"/>
              </w:rPr>
            </w:pPr>
            <w:r>
              <w:rPr>
                <w:sz w:val="24"/>
                <w:szCs w:val="24"/>
              </w:rPr>
              <w:t>5.1</w:t>
            </w:r>
          </w:p>
        </w:tc>
      </w:tr>
      <w:tr w:rsidR="00A613C3" w:rsidTr="00A613C3">
        <w:tc>
          <w:tcPr>
            <w:tcW w:w="2370"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t>Связь</w:t>
            </w:r>
          </w:p>
        </w:tc>
        <w:tc>
          <w:tcPr>
            <w:tcW w:w="5994"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ind w:firstLine="269"/>
              <w:jc w:val="both"/>
              <w:rPr>
                <w:sz w:val="24"/>
                <w:szCs w:val="24"/>
              </w:rPr>
            </w:pPr>
            <w:r>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3" w:anchor="Par180" w:tooltip="Коммунальное обслуживание" w:history="1">
              <w:r>
                <w:rPr>
                  <w:rStyle w:val="a9"/>
                  <w:sz w:val="24"/>
                  <w:szCs w:val="24"/>
                </w:rPr>
                <w:t>кодом 3.1</w:t>
              </w:r>
            </w:hyperlink>
          </w:p>
        </w:tc>
        <w:tc>
          <w:tcPr>
            <w:tcW w:w="1001" w:type="dxa"/>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jc w:val="center"/>
              <w:rPr>
                <w:sz w:val="24"/>
                <w:szCs w:val="24"/>
              </w:rPr>
            </w:pPr>
            <w:r>
              <w:rPr>
                <w:sz w:val="24"/>
                <w:szCs w:val="24"/>
              </w:rPr>
              <w:t>6.8</w:t>
            </w:r>
          </w:p>
        </w:tc>
      </w:tr>
      <w:tr w:rsidR="00A613C3" w:rsidTr="00A613C3">
        <w:tc>
          <w:tcPr>
            <w:tcW w:w="9365" w:type="dxa"/>
            <w:gridSpan w:val="3"/>
            <w:tcBorders>
              <w:top w:val="single" w:sz="2" w:space="0" w:color="000000"/>
              <w:left w:val="single" w:sz="2" w:space="0" w:color="000000"/>
              <w:bottom w:val="single" w:sz="2" w:space="0" w:color="000000"/>
              <w:right w:val="single" w:sz="2" w:space="0" w:color="000000"/>
            </w:tcBorders>
            <w:hideMark/>
          </w:tcPr>
          <w:p w:rsidR="00A613C3" w:rsidRDefault="00A613C3">
            <w:pPr>
              <w:pStyle w:val="ConsPlusDocList"/>
              <w:spacing w:line="276" w:lineRule="auto"/>
              <w:ind w:firstLine="269"/>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w:t>
            </w:r>
          </w:p>
        </w:tc>
      </w:tr>
      <w:tr w:rsidR="00A613C3" w:rsidTr="00A613C3">
        <w:tc>
          <w:tcPr>
            <w:tcW w:w="9365" w:type="dxa"/>
            <w:gridSpan w:val="3"/>
            <w:tcBorders>
              <w:top w:val="single" w:sz="2" w:space="0" w:color="000000"/>
              <w:left w:val="single" w:sz="2" w:space="0" w:color="000000"/>
              <w:bottom w:val="single" w:sz="2" w:space="0" w:color="000000"/>
              <w:right w:val="single" w:sz="2" w:space="0" w:color="000000"/>
            </w:tcBorders>
            <w:hideMark/>
          </w:tcPr>
          <w:p w:rsidR="00A613C3" w:rsidRDefault="00A613C3">
            <w:pPr>
              <w:pStyle w:val="ConsPlusDocList"/>
              <w:spacing w:line="276" w:lineRule="auto"/>
              <w:rPr>
                <w:rFonts w:ascii="Times New Roman" w:hAnsi="Times New Roman" w:cs="Times New Roman"/>
                <w:sz w:val="24"/>
                <w:szCs w:val="24"/>
              </w:rPr>
            </w:pPr>
            <w:r>
              <w:rPr>
                <w:rFonts w:ascii="Times New Roman" w:hAnsi="Times New Roman" w:cs="Times New Roman"/>
                <w:sz w:val="24"/>
                <w:szCs w:val="24"/>
              </w:rPr>
              <w:t>Ведение огородничества</w:t>
            </w:r>
          </w:p>
        </w:tc>
      </w:tr>
      <w:tr w:rsidR="00A613C3" w:rsidTr="00A613C3">
        <w:tc>
          <w:tcPr>
            <w:tcW w:w="9365" w:type="dxa"/>
            <w:gridSpan w:val="3"/>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t>Разведение декоративных и плодовых деревьев, овощных и ягодных культур</w:t>
            </w:r>
          </w:p>
        </w:tc>
      </w:tr>
      <w:tr w:rsidR="00A613C3" w:rsidTr="00A613C3">
        <w:tc>
          <w:tcPr>
            <w:tcW w:w="9365" w:type="dxa"/>
            <w:gridSpan w:val="3"/>
            <w:tcBorders>
              <w:top w:val="single" w:sz="2" w:space="0" w:color="000000"/>
              <w:left w:val="single" w:sz="2" w:space="0" w:color="000000"/>
              <w:bottom w:val="single" w:sz="2" w:space="0" w:color="000000"/>
              <w:right w:val="single" w:sz="2" w:space="0" w:color="000000"/>
            </w:tcBorders>
            <w:hideMark/>
          </w:tcPr>
          <w:p w:rsidR="00A613C3" w:rsidRDefault="00A613C3">
            <w:pPr>
              <w:pStyle w:val="ConsPlusNormal"/>
              <w:spacing w:line="276" w:lineRule="auto"/>
              <w:rPr>
                <w:sz w:val="24"/>
                <w:szCs w:val="24"/>
              </w:rPr>
            </w:pPr>
            <w:r>
              <w:rPr>
                <w:sz w:val="24"/>
                <w:szCs w:val="24"/>
              </w:rPr>
              <w:t>Обустройство спортивных и детских площадок, площадок отдыха</w:t>
            </w:r>
          </w:p>
        </w:tc>
      </w:tr>
    </w:tbl>
    <w:p w:rsidR="00A613C3" w:rsidRDefault="00A613C3" w:rsidP="00A613C3">
      <w:pPr>
        <w:rPr>
          <w:lang w:eastAsia="zh-CN" w:bidi="hi-IN"/>
        </w:rPr>
        <w:sectPr w:rsidR="00A613C3">
          <w:pgSz w:w="11906" w:h="16838"/>
          <w:pgMar w:top="993" w:right="707" w:bottom="1134" w:left="1560" w:header="708" w:footer="397" w:gutter="0"/>
          <w:pgNumType w:start="1" w:chapStyle="1"/>
          <w:cols w:space="720"/>
        </w:sectPr>
      </w:pPr>
    </w:p>
    <w:p w:rsidR="00A613C3" w:rsidRDefault="00A613C3" w:rsidP="00A613C3">
      <w:pPr>
        <w:ind w:firstLine="567"/>
        <w:jc w:val="both"/>
        <w:rPr>
          <w:rFonts w:eastAsia="Calibri"/>
          <w:sz w:val="28"/>
          <w:szCs w:val="28"/>
          <w:lang w:eastAsia="en-US"/>
        </w:rPr>
      </w:pPr>
    </w:p>
    <w:p w:rsidR="00A613C3" w:rsidRDefault="00A613C3" w:rsidP="00A613C3">
      <w:pPr>
        <w:ind w:firstLine="567"/>
        <w:jc w:val="both"/>
        <w:rPr>
          <w:sz w:val="28"/>
          <w:szCs w:val="28"/>
        </w:rPr>
      </w:pPr>
    </w:p>
    <w:p w:rsidR="00A613C3" w:rsidRDefault="00A613C3" w:rsidP="00A613C3">
      <w:pPr>
        <w:ind w:firstLine="567"/>
        <w:jc w:val="both"/>
        <w:rPr>
          <w:sz w:val="28"/>
          <w:szCs w:val="28"/>
        </w:rPr>
      </w:pPr>
      <w:r>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3C3" w:rsidRDefault="00A613C3" w:rsidP="00A613C3">
      <w:pPr>
        <w:spacing w:line="360" w:lineRule="auto"/>
        <w:ind w:firstLine="567"/>
        <w:jc w:val="both"/>
      </w:pPr>
    </w:p>
    <w:tbl>
      <w:tblPr>
        <w:tblW w:w="97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98"/>
        <w:gridCol w:w="774"/>
        <w:gridCol w:w="1156"/>
        <w:gridCol w:w="1638"/>
        <w:gridCol w:w="8"/>
        <w:gridCol w:w="1229"/>
        <w:gridCol w:w="10"/>
        <w:gridCol w:w="1752"/>
      </w:tblGrid>
      <w:tr w:rsidR="00A613C3" w:rsidTr="00A613C3">
        <w:tc>
          <w:tcPr>
            <w:tcW w:w="3196" w:type="dxa"/>
            <w:vMerge w:val="restart"/>
            <w:tcBorders>
              <w:top w:val="single" w:sz="4" w:space="0" w:color="000000"/>
              <w:left w:val="single" w:sz="4" w:space="0" w:color="000000"/>
              <w:bottom w:val="single" w:sz="4" w:space="0" w:color="000000"/>
              <w:right w:val="single" w:sz="4" w:space="0" w:color="000000"/>
            </w:tcBorders>
            <w:hideMark/>
          </w:tcPr>
          <w:p w:rsidR="00A613C3" w:rsidRDefault="00A613C3">
            <w:pPr>
              <w:pStyle w:val="a7"/>
              <w:ind w:left="0"/>
              <w:rPr>
                <w:rFonts w:eastAsiaTheme="minorHAnsi"/>
                <w:lang w:eastAsia="en-US"/>
              </w:rPr>
            </w:pPr>
            <w:r>
              <w:t>Обозначение вида разрешенного использования земельного участка</w:t>
            </w:r>
          </w:p>
        </w:tc>
        <w:tc>
          <w:tcPr>
            <w:tcW w:w="1928" w:type="dxa"/>
            <w:gridSpan w:val="2"/>
            <w:tcBorders>
              <w:top w:val="single" w:sz="4" w:space="0" w:color="000000"/>
              <w:left w:val="single" w:sz="4" w:space="0" w:color="000000"/>
              <w:bottom w:val="single" w:sz="4" w:space="0" w:color="000000"/>
              <w:right w:val="single" w:sz="4" w:space="0" w:color="000000"/>
            </w:tcBorders>
            <w:hideMark/>
          </w:tcPr>
          <w:p w:rsidR="00A613C3" w:rsidRDefault="00A613C3">
            <w:pPr>
              <w:pStyle w:val="a7"/>
              <w:ind w:left="0"/>
              <w:rPr>
                <w:rFonts w:eastAsiaTheme="minorHAnsi"/>
                <w:lang w:eastAsia="en-US"/>
              </w:rPr>
            </w:pPr>
            <w:r>
              <w:t>Размер земельных участков (площадь), кв. м</w:t>
            </w:r>
          </w:p>
        </w:tc>
        <w:tc>
          <w:tcPr>
            <w:tcW w:w="1645" w:type="dxa"/>
            <w:gridSpan w:val="2"/>
            <w:vMerge w:val="restart"/>
            <w:tcBorders>
              <w:top w:val="single" w:sz="4" w:space="0" w:color="000000"/>
              <w:left w:val="single" w:sz="4" w:space="0" w:color="000000"/>
              <w:bottom w:val="single" w:sz="4" w:space="0" w:color="000000"/>
              <w:right w:val="single" w:sz="4" w:space="0" w:color="000000"/>
            </w:tcBorders>
            <w:hideMark/>
          </w:tcPr>
          <w:p w:rsidR="00A613C3" w:rsidRDefault="00A613C3">
            <w:pPr>
              <w:pStyle w:val="a7"/>
              <w:ind w:left="0"/>
              <w:rPr>
                <w:rFonts w:eastAsiaTheme="minorHAnsi"/>
                <w:lang w:eastAsia="en-US"/>
              </w:rPr>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t>м</w:t>
            </w:r>
            <w:proofErr w:type="gramEnd"/>
          </w:p>
        </w:tc>
        <w:tc>
          <w:tcPr>
            <w:tcW w:w="1228" w:type="dxa"/>
            <w:vMerge w:val="restart"/>
            <w:tcBorders>
              <w:top w:val="single" w:sz="4" w:space="0" w:color="000000"/>
              <w:left w:val="single" w:sz="4" w:space="0" w:color="000000"/>
              <w:bottom w:val="single" w:sz="4" w:space="0" w:color="000000"/>
              <w:right w:val="single" w:sz="4" w:space="0" w:color="000000"/>
            </w:tcBorders>
            <w:hideMark/>
          </w:tcPr>
          <w:p w:rsidR="00A613C3" w:rsidRDefault="00A613C3">
            <w:pPr>
              <w:pStyle w:val="a7"/>
              <w:ind w:left="0"/>
              <w:rPr>
                <w:rFonts w:eastAsiaTheme="minorHAnsi"/>
                <w:lang w:eastAsia="en-US"/>
              </w:rPr>
            </w:pPr>
            <w:r>
              <w:t>Предельное количество этажей, шт.</w:t>
            </w:r>
          </w:p>
        </w:tc>
        <w:tc>
          <w:tcPr>
            <w:tcW w:w="1761" w:type="dxa"/>
            <w:gridSpan w:val="2"/>
            <w:vMerge w:val="restart"/>
            <w:tcBorders>
              <w:top w:val="single" w:sz="4" w:space="0" w:color="000000"/>
              <w:left w:val="single" w:sz="4" w:space="0" w:color="000000"/>
              <w:bottom w:val="single" w:sz="4" w:space="0" w:color="000000"/>
              <w:right w:val="single" w:sz="4" w:space="0" w:color="000000"/>
            </w:tcBorders>
            <w:hideMark/>
          </w:tcPr>
          <w:p w:rsidR="00A613C3" w:rsidRDefault="00A613C3">
            <w:pPr>
              <w:pStyle w:val="a7"/>
              <w:ind w:left="0"/>
              <w:rPr>
                <w:rFonts w:eastAsiaTheme="minorHAnsi"/>
                <w:lang w:eastAsia="en-US"/>
              </w:rP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A613C3" w:rsidTr="00A613C3">
        <w:trPr>
          <w:trHeight w:val="3524"/>
        </w:trPr>
        <w:tc>
          <w:tcPr>
            <w:tcW w:w="3196" w:type="dxa"/>
            <w:vMerge/>
            <w:tcBorders>
              <w:top w:val="single" w:sz="4" w:space="0" w:color="000000"/>
              <w:left w:val="single" w:sz="4" w:space="0" w:color="000000"/>
              <w:bottom w:val="single" w:sz="4" w:space="0" w:color="000000"/>
              <w:right w:val="single" w:sz="4" w:space="0" w:color="000000"/>
            </w:tcBorders>
            <w:vAlign w:val="center"/>
            <w:hideMark/>
          </w:tcPr>
          <w:p w:rsidR="00A613C3" w:rsidRDefault="00A613C3">
            <w:pPr>
              <w:rPr>
                <w:rFonts w:eastAsia="Calibri"/>
                <w:lang w:eastAsia="en-US"/>
              </w:rPr>
            </w:pPr>
          </w:p>
        </w:tc>
        <w:tc>
          <w:tcPr>
            <w:tcW w:w="773" w:type="dxa"/>
            <w:tcBorders>
              <w:top w:val="single" w:sz="4" w:space="0" w:color="000000"/>
              <w:left w:val="single" w:sz="4" w:space="0" w:color="000000"/>
              <w:bottom w:val="single" w:sz="4" w:space="0" w:color="000000"/>
              <w:right w:val="single" w:sz="4" w:space="0" w:color="000000"/>
            </w:tcBorders>
            <w:hideMark/>
          </w:tcPr>
          <w:p w:rsidR="00A613C3" w:rsidRDefault="00A613C3">
            <w:pPr>
              <w:pStyle w:val="a7"/>
              <w:ind w:left="0"/>
              <w:rPr>
                <w:rFonts w:eastAsiaTheme="minorHAnsi"/>
                <w:lang w:eastAsia="en-US"/>
              </w:rPr>
            </w:pPr>
            <w:r>
              <w:t>минимальный</w:t>
            </w:r>
          </w:p>
        </w:tc>
        <w:tc>
          <w:tcPr>
            <w:tcW w:w="1155" w:type="dxa"/>
            <w:tcBorders>
              <w:top w:val="single" w:sz="4" w:space="0" w:color="000000"/>
              <w:left w:val="single" w:sz="4" w:space="0" w:color="000000"/>
              <w:bottom w:val="single" w:sz="4" w:space="0" w:color="000000"/>
              <w:right w:val="single" w:sz="4" w:space="0" w:color="000000"/>
            </w:tcBorders>
            <w:hideMark/>
          </w:tcPr>
          <w:p w:rsidR="00A613C3" w:rsidRDefault="00A613C3">
            <w:pPr>
              <w:pStyle w:val="a7"/>
              <w:ind w:left="0"/>
              <w:rPr>
                <w:rFonts w:eastAsiaTheme="minorHAnsi"/>
                <w:lang w:eastAsia="en-US"/>
              </w:rPr>
            </w:pPr>
            <w:r>
              <w:t>максимальный</w:t>
            </w:r>
          </w:p>
        </w:tc>
        <w:tc>
          <w:tcPr>
            <w:tcW w:w="2891" w:type="dxa"/>
            <w:gridSpan w:val="2"/>
            <w:vMerge/>
            <w:tcBorders>
              <w:top w:val="single" w:sz="4" w:space="0" w:color="000000"/>
              <w:left w:val="single" w:sz="4" w:space="0" w:color="000000"/>
              <w:bottom w:val="single" w:sz="4" w:space="0" w:color="000000"/>
              <w:right w:val="single" w:sz="4" w:space="0" w:color="000000"/>
            </w:tcBorders>
            <w:vAlign w:val="center"/>
            <w:hideMark/>
          </w:tcPr>
          <w:p w:rsidR="00A613C3" w:rsidRDefault="00A613C3">
            <w:pPr>
              <w:rPr>
                <w:rFonts w:eastAsia="Calibri"/>
                <w:lang w:eastAsia="en-US"/>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A613C3" w:rsidRDefault="00A613C3">
            <w:pPr>
              <w:rPr>
                <w:rFonts w:eastAsia="Calibri"/>
                <w:lang w:eastAsia="en-US"/>
              </w:rPr>
            </w:pPr>
          </w:p>
        </w:tc>
        <w:tc>
          <w:tcPr>
            <w:tcW w:w="3512" w:type="dxa"/>
            <w:gridSpan w:val="2"/>
            <w:vMerge/>
            <w:tcBorders>
              <w:top w:val="single" w:sz="4" w:space="0" w:color="000000"/>
              <w:left w:val="single" w:sz="4" w:space="0" w:color="000000"/>
              <w:bottom w:val="single" w:sz="4" w:space="0" w:color="000000"/>
              <w:right w:val="single" w:sz="4" w:space="0" w:color="000000"/>
            </w:tcBorders>
            <w:vAlign w:val="center"/>
            <w:hideMark/>
          </w:tcPr>
          <w:p w:rsidR="00A613C3" w:rsidRDefault="00A613C3">
            <w:pPr>
              <w:rPr>
                <w:rFonts w:eastAsia="Calibri"/>
                <w:lang w:eastAsia="en-US"/>
              </w:rPr>
            </w:pPr>
          </w:p>
        </w:tc>
      </w:tr>
      <w:tr w:rsidR="00A613C3" w:rsidTr="00A613C3">
        <w:tc>
          <w:tcPr>
            <w:tcW w:w="3196"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tabs>
                <w:tab w:val="left" w:pos="1418"/>
              </w:tabs>
              <w:rPr>
                <w:rFonts w:eastAsia="Calibri"/>
                <w:lang w:eastAsia="en-US"/>
              </w:rPr>
            </w:pPr>
            <w:r>
              <w:t>Для индивидуального жилищного строительства (2.1)</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tabs>
                <w:tab w:val="left" w:pos="1418"/>
              </w:tabs>
              <w:jc w:val="center"/>
              <w:rPr>
                <w:rFonts w:eastAsia="Calibri"/>
                <w:lang w:eastAsia="en-US"/>
              </w:rPr>
            </w:pPr>
            <w:r>
              <w:t>600</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tabs>
                <w:tab w:val="left" w:pos="1418"/>
              </w:tabs>
              <w:jc w:val="center"/>
              <w:rPr>
                <w:rFonts w:eastAsia="Calibri"/>
                <w:lang w:eastAsia="en-US"/>
              </w:rPr>
            </w:pPr>
            <w:r>
              <w:t>1500</w:t>
            </w:r>
          </w:p>
        </w:tc>
        <w:tc>
          <w:tcPr>
            <w:tcW w:w="1645" w:type="dxa"/>
            <w:gridSpan w:val="2"/>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3</w:t>
            </w:r>
          </w:p>
        </w:tc>
        <w:tc>
          <w:tcPr>
            <w:tcW w:w="1228"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3</w:t>
            </w:r>
          </w:p>
        </w:tc>
        <w:tc>
          <w:tcPr>
            <w:tcW w:w="1761" w:type="dxa"/>
            <w:gridSpan w:val="2"/>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60</w:t>
            </w:r>
          </w:p>
        </w:tc>
      </w:tr>
      <w:tr w:rsidR="00A613C3" w:rsidTr="00A613C3">
        <w:tc>
          <w:tcPr>
            <w:tcW w:w="3196"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tabs>
                <w:tab w:val="left" w:pos="1418"/>
              </w:tabs>
              <w:rPr>
                <w:rFonts w:eastAsia="Calibri"/>
                <w:lang w:eastAsia="en-US"/>
              </w:rPr>
            </w:pPr>
            <w:r>
              <w:t>Малоэтажная многоквартирная жилая застройка (2.1.1)</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tabs>
                <w:tab w:val="left" w:pos="1418"/>
              </w:tabs>
              <w:jc w:val="center"/>
              <w:rPr>
                <w:rFonts w:eastAsia="Calibri"/>
                <w:lang w:eastAsia="en-US"/>
              </w:rPr>
            </w:pPr>
            <w:r>
              <w:t>1500</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tabs>
                <w:tab w:val="left" w:pos="1418"/>
              </w:tabs>
              <w:jc w:val="center"/>
              <w:rPr>
                <w:rFonts w:eastAsia="Calibri"/>
                <w:lang w:eastAsia="en-US"/>
              </w:rPr>
            </w:pPr>
            <w:r>
              <w:t>3000</w:t>
            </w:r>
          </w:p>
        </w:tc>
        <w:tc>
          <w:tcPr>
            <w:tcW w:w="1645" w:type="dxa"/>
            <w:gridSpan w:val="2"/>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3</w:t>
            </w:r>
          </w:p>
        </w:tc>
        <w:tc>
          <w:tcPr>
            <w:tcW w:w="1228"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4(включая мансардный)</w:t>
            </w:r>
          </w:p>
        </w:tc>
        <w:tc>
          <w:tcPr>
            <w:tcW w:w="1761" w:type="dxa"/>
            <w:gridSpan w:val="2"/>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50</w:t>
            </w:r>
          </w:p>
        </w:tc>
      </w:tr>
      <w:tr w:rsidR="00A613C3" w:rsidTr="00A613C3">
        <w:tc>
          <w:tcPr>
            <w:tcW w:w="3196"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tabs>
                <w:tab w:val="left" w:pos="1418"/>
              </w:tabs>
              <w:rPr>
                <w:rFonts w:eastAsia="Calibri"/>
                <w:lang w:eastAsia="en-US"/>
              </w:rPr>
            </w:pPr>
            <w:r>
              <w:t>Блокированная жилая застройка  (2.3)</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tabs>
                <w:tab w:val="left" w:pos="1418"/>
              </w:tabs>
              <w:jc w:val="center"/>
              <w:rPr>
                <w:rFonts w:eastAsia="Calibri"/>
                <w:lang w:eastAsia="en-US"/>
              </w:rPr>
            </w:pPr>
            <w:r>
              <w:t>150</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Параметр не ограничивается</w:t>
            </w:r>
          </w:p>
        </w:tc>
        <w:tc>
          <w:tcPr>
            <w:tcW w:w="1645" w:type="dxa"/>
            <w:gridSpan w:val="2"/>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3</w:t>
            </w:r>
          </w:p>
        </w:tc>
        <w:tc>
          <w:tcPr>
            <w:tcW w:w="1228"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3</w:t>
            </w:r>
          </w:p>
        </w:tc>
        <w:tc>
          <w:tcPr>
            <w:tcW w:w="1761" w:type="dxa"/>
            <w:gridSpan w:val="2"/>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60</w:t>
            </w:r>
          </w:p>
        </w:tc>
      </w:tr>
      <w:tr w:rsidR="00A613C3" w:rsidTr="00A613C3">
        <w:tc>
          <w:tcPr>
            <w:tcW w:w="3196" w:type="dxa"/>
            <w:tcBorders>
              <w:top w:val="single" w:sz="4" w:space="0" w:color="000000"/>
              <w:left w:val="single" w:sz="4" w:space="0" w:color="000000"/>
              <w:bottom w:val="single" w:sz="4" w:space="0" w:color="000000"/>
              <w:right w:val="single" w:sz="4" w:space="0" w:color="000000"/>
            </w:tcBorders>
            <w:hideMark/>
          </w:tcPr>
          <w:p w:rsidR="00A613C3" w:rsidRDefault="00A613C3">
            <w:pPr>
              <w:pStyle w:val="a7"/>
              <w:ind w:left="0"/>
              <w:rPr>
                <w:rFonts w:eastAsiaTheme="minorHAnsi"/>
                <w:lang w:eastAsia="en-US"/>
              </w:rPr>
            </w:pPr>
            <w:r>
              <w:t>Коммунальное обслуживание (3.1)</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10</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A613C3" w:rsidRDefault="00A613C3">
            <w:pPr>
              <w:rPr>
                <w:rFonts w:eastAsia="Calibri"/>
                <w:lang w:eastAsia="en-US"/>
              </w:rPr>
            </w:pPr>
          </w:p>
        </w:tc>
        <w:tc>
          <w:tcPr>
            <w:tcW w:w="1645" w:type="dxa"/>
            <w:gridSpan w:val="2"/>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1</w:t>
            </w:r>
          </w:p>
        </w:tc>
        <w:tc>
          <w:tcPr>
            <w:tcW w:w="1228"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3</w:t>
            </w:r>
          </w:p>
        </w:tc>
        <w:tc>
          <w:tcPr>
            <w:tcW w:w="1761" w:type="dxa"/>
            <w:gridSpan w:val="2"/>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100</w:t>
            </w:r>
          </w:p>
        </w:tc>
      </w:tr>
      <w:tr w:rsidR="00A613C3" w:rsidTr="00A613C3">
        <w:tc>
          <w:tcPr>
            <w:tcW w:w="3196" w:type="dxa"/>
            <w:tcBorders>
              <w:top w:val="single" w:sz="4" w:space="0" w:color="000000"/>
              <w:left w:val="single" w:sz="4" w:space="0" w:color="000000"/>
              <w:bottom w:val="single" w:sz="4" w:space="0" w:color="000000"/>
              <w:right w:val="single" w:sz="4" w:space="0" w:color="000000"/>
            </w:tcBorders>
            <w:hideMark/>
          </w:tcPr>
          <w:p w:rsidR="00A613C3" w:rsidRDefault="00A613C3">
            <w:pPr>
              <w:pStyle w:val="ConsPlusNormal"/>
              <w:spacing w:line="276" w:lineRule="auto"/>
            </w:pPr>
            <w:r>
              <w:t>Социальное обслуживание (3.2), Амбулаторно-поликлиническое обслуживание (3.4.1), Стационарное медицинское обслуживание (3.4.2), Культурное развитие (3.6), Амбулаторное ветеринарное обслуживание (3.10.1), Общественное питание (4.6), Спорт (5.1)</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600</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A613C3" w:rsidRDefault="00A613C3">
            <w:pPr>
              <w:rPr>
                <w:rFonts w:eastAsia="Calibri"/>
                <w:lang w:eastAsia="en-US"/>
              </w:rPr>
            </w:pPr>
          </w:p>
        </w:tc>
        <w:tc>
          <w:tcPr>
            <w:tcW w:w="1645" w:type="dxa"/>
            <w:gridSpan w:val="2"/>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3</w:t>
            </w:r>
          </w:p>
        </w:tc>
        <w:tc>
          <w:tcPr>
            <w:tcW w:w="1228"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3</w:t>
            </w:r>
          </w:p>
        </w:tc>
        <w:tc>
          <w:tcPr>
            <w:tcW w:w="1761" w:type="dxa"/>
            <w:gridSpan w:val="2"/>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60</w:t>
            </w:r>
          </w:p>
        </w:tc>
      </w:tr>
      <w:tr w:rsidR="00A613C3" w:rsidTr="00A613C3">
        <w:tc>
          <w:tcPr>
            <w:tcW w:w="3196" w:type="dxa"/>
            <w:tcBorders>
              <w:top w:val="single" w:sz="4" w:space="0" w:color="000000"/>
              <w:left w:val="single" w:sz="4" w:space="0" w:color="000000"/>
              <w:bottom w:val="single" w:sz="4" w:space="0" w:color="000000"/>
              <w:right w:val="single" w:sz="4" w:space="0" w:color="000000"/>
            </w:tcBorders>
            <w:hideMark/>
          </w:tcPr>
          <w:p w:rsidR="00A613C3" w:rsidRDefault="00A613C3">
            <w:pPr>
              <w:pStyle w:val="a7"/>
              <w:ind w:left="0"/>
              <w:rPr>
                <w:rFonts w:eastAsiaTheme="minorHAnsi"/>
                <w:lang w:eastAsia="en-US"/>
              </w:rPr>
            </w:pPr>
            <w:r>
              <w:t>Дошкольное, начальное и среднее общее образование (3.5.1)</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3200</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A613C3" w:rsidRDefault="00A613C3">
            <w:pPr>
              <w:rPr>
                <w:rFonts w:eastAsia="Calibri"/>
                <w:lang w:eastAsia="en-US"/>
              </w:rPr>
            </w:pPr>
          </w:p>
        </w:tc>
        <w:tc>
          <w:tcPr>
            <w:tcW w:w="1645" w:type="dxa"/>
            <w:gridSpan w:val="2"/>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3</w:t>
            </w:r>
          </w:p>
        </w:tc>
        <w:tc>
          <w:tcPr>
            <w:tcW w:w="1228"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3</w:t>
            </w:r>
          </w:p>
        </w:tc>
        <w:tc>
          <w:tcPr>
            <w:tcW w:w="1761" w:type="dxa"/>
            <w:gridSpan w:val="2"/>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60</w:t>
            </w:r>
          </w:p>
        </w:tc>
      </w:tr>
      <w:tr w:rsidR="00A613C3" w:rsidTr="00A613C3">
        <w:tc>
          <w:tcPr>
            <w:tcW w:w="3196" w:type="dxa"/>
            <w:tcBorders>
              <w:top w:val="single" w:sz="4" w:space="0" w:color="000000"/>
              <w:left w:val="single" w:sz="4" w:space="0" w:color="000000"/>
              <w:bottom w:val="single" w:sz="4" w:space="0" w:color="000000"/>
              <w:right w:val="single" w:sz="4" w:space="0" w:color="000000"/>
            </w:tcBorders>
            <w:hideMark/>
          </w:tcPr>
          <w:p w:rsidR="00A613C3" w:rsidRDefault="00A613C3">
            <w:pPr>
              <w:pStyle w:val="a7"/>
              <w:ind w:left="0"/>
              <w:rPr>
                <w:rFonts w:eastAsiaTheme="minorHAnsi"/>
                <w:lang w:eastAsia="en-US"/>
              </w:rPr>
            </w:pPr>
            <w:r>
              <w:t>Бытовое обслуживание (3.3), Религиозное использование (3.7)</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150</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A613C3" w:rsidRDefault="00A613C3">
            <w:pPr>
              <w:rPr>
                <w:rFonts w:eastAsia="Calibri"/>
                <w:lang w:eastAsia="en-US"/>
              </w:rPr>
            </w:pPr>
          </w:p>
        </w:tc>
        <w:tc>
          <w:tcPr>
            <w:tcW w:w="1645" w:type="dxa"/>
            <w:gridSpan w:val="2"/>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3</w:t>
            </w:r>
          </w:p>
        </w:tc>
        <w:tc>
          <w:tcPr>
            <w:tcW w:w="1228"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3</w:t>
            </w:r>
          </w:p>
        </w:tc>
        <w:tc>
          <w:tcPr>
            <w:tcW w:w="1761" w:type="dxa"/>
            <w:gridSpan w:val="2"/>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50</w:t>
            </w:r>
          </w:p>
        </w:tc>
      </w:tr>
      <w:tr w:rsidR="00A613C3" w:rsidTr="00A613C3">
        <w:tc>
          <w:tcPr>
            <w:tcW w:w="3196"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tabs>
                <w:tab w:val="left" w:pos="1418"/>
              </w:tabs>
              <w:rPr>
                <w:rFonts w:eastAsia="Calibri"/>
                <w:lang w:eastAsia="en-US"/>
              </w:rPr>
            </w:pPr>
            <w:r>
              <w:t>Магазины (4.4)</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tabs>
                <w:tab w:val="left" w:pos="1418"/>
              </w:tabs>
              <w:jc w:val="center"/>
              <w:rPr>
                <w:rFonts w:eastAsia="Calibri"/>
                <w:lang w:eastAsia="en-US"/>
              </w:rPr>
            </w:pPr>
            <w:r>
              <w:t>200</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A613C3" w:rsidRDefault="00A613C3">
            <w:pPr>
              <w:rPr>
                <w:rFonts w:eastAsia="Calibri"/>
                <w:lang w:eastAsia="en-US"/>
              </w:rPr>
            </w:pPr>
          </w:p>
        </w:tc>
        <w:tc>
          <w:tcPr>
            <w:tcW w:w="1645" w:type="dxa"/>
            <w:gridSpan w:val="2"/>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3</w:t>
            </w:r>
          </w:p>
        </w:tc>
        <w:tc>
          <w:tcPr>
            <w:tcW w:w="1228"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3</w:t>
            </w:r>
          </w:p>
        </w:tc>
        <w:tc>
          <w:tcPr>
            <w:tcW w:w="1761" w:type="dxa"/>
            <w:gridSpan w:val="2"/>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60</w:t>
            </w:r>
          </w:p>
        </w:tc>
      </w:tr>
      <w:tr w:rsidR="00A613C3" w:rsidTr="00A613C3">
        <w:tc>
          <w:tcPr>
            <w:tcW w:w="3196" w:type="dxa"/>
            <w:tcBorders>
              <w:top w:val="single" w:sz="4" w:space="0" w:color="000000"/>
              <w:left w:val="single" w:sz="4" w:space="0" w:color="000000"/>
              <w:bottom w:val="single" w:sz="4" w:space="0" w:color="000000"/>
              <w:right w:val="single" w:sz="4" w:space="0" w:color="000000"/>
            </w:tcBorders>
            <w:hideMark/>
          </w:tcPr>
          <w:p w:rsidR="00A613C3" w:rsidRDefault="00A613C3">
            <w:pPr>
              <w:pStyle w:val="a7"/>
              <w:ind w:left="0"/>
              <w:rPr>
                <w:rFonts w:eastAsiaTheme="minorHAnsi"/>
                <w:lang w:eastAsia="en-US"/>
              </w:rPr>
            </w:pPr>
            <w:r>
              <w:lastRenderedPageBreak/>
              <w:t>Связь (6.8)</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10</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A613C3" w:rsidRDefault="00A613C3">
            <w:pPr>
              <w:rPr>
                <w:rFonts w:eastAsia="Calibri"/>
                <w:lang w:eastAsia="en-US"/>
              </w:rPr>
            </w:pP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1</w:t>
            </w:r>
          </w:p>
        </w:tc>
        <w:tc>
          <w:tcPr>
            <w:tcW w:w="1246" w:type="dxa"/>
            <w:gridSpan w:val="3"/>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Параметр не ограничивается</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A613C3" w:rsidRDefault="00A613C3">
            <w:pPr>
              <w:pStyle w:val="a7"/>
              <w:ind w:left="0"/>
              <w:jc w:val="center"/>
              <w:rPr>
                <w:rFonts w:eastAsiaTheme="minorHAnsi"/>
                <w:lang w:eastAsia="en-US"/>
              </w:rPr>
            </w:pPr>
            <w:r>
              <w:t>100</w:t>
            </w:r>
          </w:p>
        </w:tc>
      </w:tr>
    </w:tbl>
    <w:p w:rsidR="00A613C3" w:rsidRDefault="00A613C3" w:rsidP="00A613C3">
      <w:pPr>
        <w:spacing w:line="360" w:lineRule="auto"/>
        <w:ind w:firstLine="567"/>
        <w:jc w:val="both"/>
        <w:rPr>
          <w:rFonts w:eastAsia="Calibri"/>
          <w:sz w:val="28"/>
          <w:szCs w:val="28"/>
          <w:lang w:eastAsia="en-US"/>
        </w:rPr>
      </w:pPr>
    </w:p>
    <w:p w:rsidR="00A613C3" w:rsidRDefault="00A613C3" w:rsidP="00A613C3">
      <w:pPr>
        <w:ind w:firstLine="567"/>
        <w:jc w:val="both"/>
        <w:rPr>
          <w:sz w:val="28"/>
          <w:szCs w:val="28"/>
        </w:rPr>
      </w:pPr>
      <w:r>
        <w:rPr>
          <w:sz w:val="28"/>
          <w:szCs w:val="28"/>
        </w:rPr>
        <w:t xml:space="preserve">4. В границах территориальных зон малоэтажной жилой застройки возможно формирование земельных участков, градостроительные регламенты на которые не распространяются, со следующими видами разрешенного использования: </w:t>
      </w:r>
    </w:p>
    <w:p w:rsidR="00A613C3" w:rsidRDefault="00A613C3" w:rsidP="00A613C3">
      <w:pPr>
        <w:ind w:firstLine="567"/>
        <w:jc w:val="both"/>
        <w:rPr>
          <w:sz w:val="28"/>
          <w:szCs w:val="28"/>
        </w:rPr>
      </w:pPr>
      <w:proofErr w:type="gramStart"/>
      <w:r>
        <w:rPr>
          <w:sz w:val="28"/>
          <w:szCs w:val="28"/>
        </w:rPr>
        <w:t>1) Недропользование (6.1)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roofErr w:type="gramEnd"/>
      <w:r>
        <w:rPr>
          <w:sz w:val="28"/>
          <w:szCs w:val="28"/>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p w:rsidR="00A613C3" w:rsidRDefault="00A613C3" w:rsidP="00A613C3">
      <w:pPr>
        <w:rPr>
          <w:rFonts w:ascii="Calibri" w:hAnsi="Calibri"/>
          <w:sz w:val="22"/>
          <w:szCs w:val="22"/>
        </w:rPr>
      </w:pPr>
      <w:r>
        <w:rPr>
          <w:sz w:val="28"/>
          <w:szCs w:val="28"/>
        </w:rPr>
        <w:t>2) Земельные участки (территории) общего пользования (12.0)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A613C3" w:rsidRDefault="00A613C3" w:rsidP="0050407A">
      <w:pPr>
        <w:tabs>
          <w:tab w:val="left" w:pos="0"/>
        </w:tabs>
        <w:spacing w:line="360" w:lineRule="auto"/>
        <w:ind w:firstLine="709"/>
        <w:jc w:val="right"/>
      </w:pPr>
    </w:p>
    <w:p w:rsidR="00D37FA0" w:rsidRDefault="00D37FA0" w:rsidP="00C32BA0">
      <w:pPr>
        <w:tabs>
          <w:tab w:val="left" w:pos="0"/>
        </w:tabs>
        <w:spacing w:line="360" w:lineRule="auto"/>
      </w:pPr>
    </w:p>
    <w:sectPr w:rsidR="00D37FA0" w:rsidSect="00E359A6">
      <w:pgSz w:w="11906" w:h="16838"/>
      <w:pgMar w:top="1134" w:right="707" w:bottom="36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369" w:rsidRDefault="00A53369" w:rsidP="00A613C3">
      <w:r>
        <w:separator/>
      </w:r>
    </w:p>
  </w:endnote>
  <w:endnote w:type="continuationSeparator" w:id="0">
    <w:p w:rsidR="00A53369" w:rsidRDefault="00A53369" w:rsidP="00A61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369" w:rsidRDefault="00A53369" w:rsidP="00A613C3">
      <w:r>
        <w:separator/>
      </w:r>
    </w:p>
  </w:footnote>
  <w:footnote w:type="continuationSeparator" w:id="0">
    <w:p w:rsidR="00A53369" w:rsidRDefault="00A53369" w:rsidP="00A613C3">
      <w:r>
        <w:continuationSeparator/>
      </w:r>
    </w:p>
  </w:footnote>
  <w:footnote w:id="1">
    <w:p w:rsidR="00A613C3" w:rsidRDefault="00A613C3" w:rsidP="00A613C3">
      <w:pPr>
        <w:pStyle w:val="af"/>
      </w:pPr>
      <w:r>
        <w:rPr>
          <w:rStyle w:val="af1"/>
        </w:rPr>
        <w:sym w:font="Symbol" w:char="F03C"/>
      </w:r>
      <w:r>
        <w:rPr>
          <w:rStyle w:val="af1"/>
        </w:rPr>
        <w:sym w:font="Symbol" w:char="F031"/>
      </w:r>
      <w:r>
        <w:rPr>
          <w:rStyle w:val="af1"/>
        </w:rPr>
        <w:sym w:font="Symbol" w:char="F03E"/>
      </w:r>
      <w:r>
        <w:t xml:space="preserve"> </w:t>
      </w:r>
      <w:r>
        <w:rPr>
          <w:sz w:val="18"/>
          <w:szCs w:val="18"/>
        </w:rPr>
        <w:t xml:space="preserve">Код (числовое обозначение) вида разрешенного использования земельного участка, равнозначен текстовому наименованию вида разрешенного использования земельного участка. Здесь и далее применяется в соответствии с классификатором видов разрешенного использования земельных участков, утвержденным приказом Минэкономразвития России от 01 сентября </w:t>
      </w:r>
      <w:smartTag w:uri="urn:schemas-microsoft-com:office:smarttags" w:element="metricconverter">
        <w:smartTagPr>
          <w:attr w:name="ProductID" w:val="2014 г"/>
        </w:smartTagPr>
        <w:r>
          <w:rPr>
            <w:sz w:val="18"/>
            <w:szCs w:val="18"/>
          </w:rPr>
          <w:t>2014 г</w:t>
        </w:r>
      </w:smartTag>
      <w:r>
        <w:rPr>
          <w:sz w:val="18"/>
          <w:szCs w:val="18"/>
        </w:rPr>
        <w:t>. №540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36468"/>
    <w:multiLevelType w:val="hybridMultilevel"/>
    <w:tmpl w:val="2A58FCCA"/>
    <w:lvl w:ilvl="0" w:tplc="3A0657B4">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nsid w:val="1A340266"/>
    <w:multiLevelType w:val="hybridMultilevel"/>
    <w:tmpl w:val="AB883164"/>
    <w:lvl w:ilvl="0" w:tplc="245C416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F06BAF"/>
    <w:multiLevelType w:val="hybridMultilevel"/>
    <w:tmpl w:val="B1B647B8"/>
    <w:lvl w:ilvl="0" w:tplc="62549ABC">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477B7A78"/>
    <w:multiLevelType w:val="hybridMultilevel"/>
    <w:tmpl w:val="26A4C4FA"/>
    <w:lvl w:ilvl="0" w:tplc="0AFA85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CF02CAD"/>
    <w:multiLevelType w:val="hybridMultilevel"/>
    <w:tmpl w:val="2CD8DDD2"/>
    <w:lvl w:ilvl="0" w:tplc="84E25F9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61803A84"/>
    <w:multiLevelType w:val="singleLevel"/>
    <w:tmpl w:val="328EC5C0"/>
    <w:lvl w:ilvl="0">
      <w:start w:val="1"/>
      <w:numFmt w:val="decimal"/>
      <w:lvlText w:val="%1."/>
      <w:legacy w:legacy="1" w:legacySpace="0" w:legacyIndent="754"/>
      <w:lvlJc w:val="left"/>
      <w:rPr>
        <w:rFonts w:ascii="Times New Roman" w:eastAsiaTheme="minorEastAsia" w:hAnsi="Times New Roman" w:cs="Times New Roman"/>
      </w:rPr>
    </w:lvl>
  </w:abstractNum>
  <w:abstractNum w:abstractNumId="6">
    <w:nsid w:val="62BC16C5"/>
    <w:multiLevelType w:val="hybridMultilevel"/>
    <w:tmpl w:val="52307D8C"/>
    <w:lvl w:ilvl="0" w:tplc="141820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B347BE2"/>
    <w:multiLevelType w:val="multilevel"/>
    <w:tmpl w:val="A4D8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0E2A7D"/>
    <w:multiLevelType w:val="multilevel"/>
    <w:tmpl w:val="B8588DF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6F5559EB"/>
    <w:multiLevelType w:val="hybridMultilevel"/>
    <w:tmpl w:val="855CC4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A1C6699"/>
    <w:multiLevelType w:val="hybridMultilevel"/>
    <w:tmpl w:val="16C4AE3E"/>
    <w:lvl w:ilvl="0" w:tplc="8932A3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0"/>
  </w:num>
  <w:num w:numId="3">
    <w:abstractNumId w:val="1"/>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3236"/>
    <w:rsid w:val="00000B12"/>
    <w:rsid w:val="00001EAE"/>
    <w:rsid w:val="00013AFC"/>
    <w:rsid w:val="00057366"/>
    <w:rsid w:val="00062023"/>
    <w:rsid w:val="00074217"/>
    <w:rsid w:val="00075C88"/>
    <w:rsid w:val="00077C42"/>
    <w:rsid w:val="00086456"/>
    <w:rsid w:val="000B648F"/>
    <w:rsid w:val="000C5812"/>
    <w:rsid w:val="000C6B1E"/>
    <w:rsid w:val="000D53B4"/>
    <w:rsid w:val="000E17BE"/>
    <w:rsid w:val="000F206A"/>
    <w:rsid w:val="0010056E"/>
    <w:rsid w:val="001142BE"/>
    <w:rsid w:val="00117E80"/>
    <w:rsid w:val="001239D2"/>
    <w:rsid w:val="00131A30"/>
    <w:rsid w:val="001369A9"/>
    <w:rsid w:val="0014473D"/>
    <w:rsid w:val="0016226E"/>
    <w:rsid w:val="00171095"/>
    <w:rsid w:val="00172901"/>
    <w:rsid w:val="00175D07"/>
    <w:rsid w:val="00175D21"/>
    <w:rsid w:val="0018684B"/>
    <w:rsid w:val="00191AA1"/>
    <w:rsid w:val="001D3D0F"/>
    <w:rsid w:val="001D45A3"/>
    <w:rsid w:val="00204C3A"/>
    <w:rsid w:val="00226069"/>
    <w:rsid w:val="00231623"/>
    <w:rsid w:val="002343F4"/>
    <w:rsid w:val="0024450F"/>
    <w:rsid w:val="00254328"/>
    <w:rsid w:val="00262701"/>
    <w:rsid w:val="002661AB"/>
    <w:rsid w:val="00273A35"/>
    <w:rsid w:val="00275F57"/>
    <w:rsid w:val="002826EA"/>
    <w:rsid w:val="00286D2B"/>
    <w:rsid w:val="002925AE"/>
    <w:rsid w:val="0029272F"/>
    <w:rsid w:val="002B6D6F"/>
    <w:rsid w:val="002B7658"/>
    <w:rsid w:val="002C4543"/>
    <w:rsid w:val="002E0C1A"/>
    <w:rsid w:val="002E42B4"/>
    <w:rsid w:val="0030151B"/>
    <w:rsid w:val="00323417"/>
    <w:rsid w:val="00345C23"/>
    <w:rsid w:val="003627C8"/>
    <w:rsid w:val="00363EE3"/>
    <w:rsid w:val="00370774"/>
    <w:rsid w:val="00382E58"/>
    <w:rsid w:val="003959F8"/>
    <w:rsid w:val="003A764C"/>
    <w:rsid w:val="003B722A"/>
    <w:rsid w:val="003E6AB4"/>
    <w:rsid w:val="00405EA5"/>
    <w:rsid w:val="004238BD"/>
    <w:rsid w:val="00435E8F"/>
    <w:rsid w:val="00437BEB"/>
    <w:rsid w:val="0044201F"/>
    <w:rsid w:val="0045662F"/>
    <w:rsid w:val="00457795"/>
    <w:rsid w:val="00470CD9"/>
    <w:rsid w:val="00481273"/>
    <w:rsid w:val="00484AF3"/>
    <w:rsid w:val="00490C1D"/>
    <w:rsid w:val="004B5CC7"/>
    <w:rsid w:val="004C5C49"/>
    <w:rsid w:val="004C75B4"/>
    <w:rsid w:val="004D6BA3"/>
    <w:rsid w:val="004E121E"/>
    <w:rsid w:val="004E7748"/>
    <w:rsid w:val="004F163E"/>
    <w:rsid w:val="004F6173"/>
    <w:rsid w:val="005016AB"/>
    <w:rsid w:val="005020BD"/>
    <w:rsid w:val="0050407A"/>
    <w:rsid w:val="005156F7"/>
    <w:rsid w:val="0053405C"/>
    <w:rsid w:val="00535E88"/>
    <w:rsid w:val="00536072"/>
    <w:rsid w:val="005629B5"/>
    <w:rsid w:val="00564003"/>
    <w:rsid w:val="00585BE7"/>
    <w:rsid w:val="00585EBC"/>
    <w:rsid w:val="00586EF9"/>
    <w:rsid w:val="00594AA0"/>
    <w:rsid w:val="005E0A04"/>
    <w:rsid w:val="005F115E"/>
    <w:rsid w:val="005F1C34"/>
    <w:rsid w:val="006164CF"/>
    <w:rsid w:val="00632758"/>
    <w:rsid w:val="00634639"/>
    <w:rsid w:val="00635290"/>
    <w:rsid w:val="00641827"/>
    <w:rsid w:val="006434B7"/>
    <w:rsid w:val="006523DD"/>
    <w:rsid w:val="00660AC5"/>
    <w:rsid w:val="00660CB4"/>
    <w:rsid w:val="006638D6"/>
    <w:rsid w:val="00665372"/>
    <w:rsid w:val="00681DC7"/>
    <w:rsid w:val="00687F51"/>
    <w:rsid w:val="0069125B"/>
    <w:rsid w:val="00696379"/>
    <w:rsid w:val="006A1BDE"/>
    <w:rsid w:val="006B46FF"/>
    <w:rsid w:val="006B4DC6"/>
    <w:rsid w:val="006B6529"/>
    <w:rsid w:val="006B765B"/>
    <w:rsid w:val="006C64EC"/>
    <w:rsid w:val="006C6E9C"/>
    <w:rsid w:val="006D4497"/>
    <w:rsid w:val="006D5E62"/>
    <w:rsid w:val="006E28A3"/>
    <w:rsid w:val="007022B6"/>
    <w:rsid w:val="00717A02"/>
    <w:rsid w:val="00722BD0"/>
    <w:rsid w:val="007252A6"/>
    <w:rsid w:val="00732500"/>
    <w:rsid w:val="007370C7"/>
    <w:rsid w:val="0074351C"/>
    <w:rsid w:val="007466F2"/>
    <w:rsid w:val="00752A06"/>
    <w:rsid w:val="00753F8C"/>
    <w:rsid w:val="0076069A"/>
    <w:rsid w:val="00761065"/>
    <w:rsid w:val="00763236"/>
    <w:rsid w:val="0077307E"/>
    <w:rsid w:val="007844FE"/>
    <w:rsid w:val="007923FA"/>
    <w:rsid w:val="00794D22"/>
    <w:rsid w:val="007A5092"/>
    <w:rsid w:val="007B4113"/>
    <w:rsid w:val="007B7BC3"/>
    <w:rsid w:val="007C0E67"/>
    <w:rsid w:val="007E5DFF"/>
    <w:rsid w:val="007E61E6"/>
    <w:rsid w:val="007E63B2"/>
    <w:rsid w:val="007F584F"/>
    <w:rsid w:val="00802F51"/>
    <w:rsid w:val="008105B7"/>
    <w:rsid w:val="00810B0B"/>
    <w:rsid w:val="00811177"/>
    <w:rsid w:val="0083748E"/>
    <w:rsid w:val="00854A2D"/>
    <w:rsid w:val="00876F71"/>
    <w:rsid w:val="0089487E"/>
    <w:rsid w:val="008950D8"/>
    <w:rsid w:val="008A2496"/>
    <w:rsid w:val="008A3E8D"/>
    <w:rsid w:val="008B5E36"/>
    <w:rsid w:val="008C5533"/>
    <w:rsid w:val="008D5513"/>
    <w:rsid w:val="008F679B"/>
    <w:rsid w:val="0090048B"/>
    <w:rsid w:val="00900FDC"/>
    <w:rsid w:val="009014A2"/>
    <w:rsid w:val="009165C2"/>
    <w:rsid w:val="00925D48"/>
    <w:rsid w:val="00937547"/>
    <w:rsid w:val="009411DA"/>
    <w:rsid w:val="0094433A"/>
    <w:rsid w:val="00944776"/>
    <w:rsid w:val="00956F2F"/>
    <w:rsid w:val="00962EBC"/>
    <w:rsid w:val="009653BB"/>
    <w:rsid w:val="00970539"/>
    <w:rsid w:val="00984F9D"/>
    <w:rsid w:val="009A5CA6"/>
    <w:rsid w:val="009B496B"/>
    <w:rsid w:val="009B4B11"/>
    <w:rsid w:val="009C3740"/>
    <w:rsid w:val="009C5655"/>
    <w:rsid w:val="009E2506"/>
    <w:rsid w:val="009E34FE"/>
    <w:rsid w:val="009F1B4C"/>
    <w:rsid w:val="009F5EAB"/>
    <w:rsid w:val="009F6705"/>
    <w:rsid w:val="009F7503"/>
    <w:rsid w:val="00A24252"/>
    <w:rsid w:val="00A3121F"/>
    <w:rsid w:val="00A3365B"/>
    <w:rsid w:val="00A33AC7"/>
    <w:rsid w:val="00A43290"/>
    <w:rsid w:val="00A43E15"/>
    <w:rsid w:val="00A53369"/>
    <w:rsid w:val="00A54E38"/>
    <w:rsid w:val="00A5628B"/>
    <w:rsid w:val="00A5649F"/>
    <w:rsid w:val="00A5748C"/>
    <w:rsid w:val="00A613C3"/>
    <w:rsid w:val="00A617A0"/>
    <w:rsid w:val="00A61ACD"/>
    <w:rsid w:val="00A61AF0"/>
    <w:rsid w:val="00A64BC7"/>
    <w:rsid w:val="00A758FE"/>
    <w:rsid w:val="00A75CC3"/>
    <w:rsid w:val="00AA0DCA"/>
    <w:rsid w:val="00AB1611"/>
    <w:rsid w:val="00AB650D"/>
    <w:rsid w:val="00AD31F9"/>
    <w:rsid w:val="00B007A8"/>
    <w:rsid w:val="00B152D4"/>
    <w:rsid w:val="00B21AA0"/>
    <w:rsid w:val="00B2655E"/>
    <w:rsid w:val="00B31F5B"/>
    <w:rsid w:val="00B33892"/>
    <w:rsid w:val="00B3661E"/>
    <w:rsid w:val="00B36841"/>
    <w:rsid w:val="00B54351"/>
    <w:rsid w:val="00B61F06"/>
    <w:rsid w:val="00B62EF3"/>
    <w:rsid w:val="00B63191"/>
    <w:rsid w:val="00B759AC"/>
    <w:rsid w:val="00B87309"/>
    <w:rsid w:val="00B91C72"/>
    <w:rsid w:val="00B93B80"/>
    <w:rsid w:val="00B964AC"/>
    <w:rsid w:val="00BA4E41"/>
    <w:rsid w:val="00BA71A4"/>
    <w:rsid w:val="00BA71EE"/>
    <w:rsid w:val="00BB06F4"/>
    <w:rsid w:val="00BC43D3"/>
    <w:rsid w:val="00BD49CC"/>
    <w:rsid w:val="00BD5160"/>
    <w:rsid w:val="00BE3756"/>
    <w:rsid w:val="00BE4883"/>
    <w:rsid w:val="00BF72CD"/>
    <w:rsid w:val="00C03A15"/>
    <w:rsid w:val="00C117B0"/>
    <w:rsid w:val="00C21353"/>
    <w:rsid w:val="00C32BA0"/>
    <w:rsid w:val="00C33594"/>
    <w:rsid w:val="00C423F2"/>
    <w:rsid w:val="00C442DF"/>
    <w:rsid w:val="00C513A3"/>
    <w:rsid w:val="00C527EA"/>
    <w:rsid w:val="00C62C7B"/>
    <w:rsid w:val="00C6769E"/>
    <w:rsid w:val="00C70A49"/>
    <w:rsid w:val="00C731E3"/>
    <w:rsid w:val="00C821BA"/>
    <w:rsid w:val="00C829A7"/>
    <w:rsid w:val="00C83AA8"/>
    <w:rsid w:val="00C95441"/>
    <w:rsid w:val="00CB35F9"/>
    <w:rsid w:val="00CB4CE4"/>
    <w:rsid w:val="00CB5E8E"/>
    <w:rsid w:val="00CC19E0"/>
    <w:rsid w:val="00CC46BD"/>
    <w:rsid w:val="00CD3C4A"/>
    <w:rsid w:val="00CE55A5"/>
    <w:rsid w:val="00CE647B"/>
    <w:rsid w:val="00CF41B4"/>
    <w:rsid w:val="00CF4715"/>
    <w:rsid w:val="00D22B0C"/>
    <w:rsid w:val="00D248C9"/>
    <w:rsid w:val="00D276A7"/>
    <w:rsid w:val="00D37FA0"/>
    <w:rsid w:val="00D52206"/>
    <w:rsid w:val="00D57585"/>
    <w:rsid w:val="00D925DF"/>
    <w:rsid w:val="00D95683"/>
    <w:rsid w:val="00DA0683"/>
    <w:rsid w:val="00DA129F"/>
    <w:rsid w:val="00DB49CC"/>
    <w:rsid w:val="00DB7CA4"/>
    <w:rsid w:val="00DC179A"/>
    <w:rsid w:val="00DD5A37"/>
    <w:rsid w:val="00DD6884"/>
    <w:rsid w:val="00DE18C3"/>
    <w:rsid w:val="00DE7657"/>
    <w:rsid w:val="00E12CE9"/>
    <w:rsid w:val="00E17938"/>
    <w:rsid w:val="00E20806"/>
    <w:rsid w:val="00E21263"/>
    <w:rsid w:val="00E30490"/>
    <w:rsid w:val="00E30ED7"/>
    <w:rsid w:val="00E359A6"/>
    <w:rsid w:val="00E46519"/>
    <w:rsid w:val="00E54779"/>
    <w:rsid w:val="00E6044B"/>
    <w:rsid w:val="00E919E4"/>
    <w:rsid w:val="00EA7B6D"/>
    <w:rsid w:val="00EB261A"/>
    <w:rsid w:val="00EB2751"/>
    <w:rsid w:val="00EC45CC"/>
    <w:rsid w:val="00EE3765"/>
    <w:rsid w:val="00F06E4F"/>
    <w:rsid w:val="00F10493"/>
    <w:rsid w:val="00F14676"/>
    <w:rsid w:val="00F2037A"/>
    <w:rsid w:val="00F20B8A"/>
    <w:rsid w:val="00F36FCE"/>
    <w:rsid w:val="00F42B0B"/>
    <w:rsid w:val="00F558DB"/>
    <w:rsid w:val="00F6378A"/>
    <w:rsid w:val="00F77E8B"/>
    <w:rsid w:val="00FC21AA"/>
    <w:rsid w:val="00FC6645"/>
    <w:rsid w:val="00FC7DBC"/>
    <w:rsid w:val="00FD166F"/>
    <w:rsid w:val="00FD7973"/>
    <w:rsid w:val="00FE1488"/>
    <w:rsid w:val="00FE5C01"/>
    <w:rsid w:val="00FE760C"/>
    <w:rsid w:val="00FE7BB7"/>
    <w:rsid w:val="00FF4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4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Стиль4"/>
    <w:basedOn w:val="a"/>
    <w:rsid w:val="00A5649F"/>
    <w:rPr>
      <w:sz w:val="20"/>
      <w:szCs w:val="20"/>
    </w:rPr>
  </w:style>
  <w:style w:type="paragraph" w:styleId="a3">
    <w:name w:val="Title"/>
    <w:basedOn w:val="a"/>
    <w:next w:val="a"/>
    <w:link w:val="a4"/>
    <w:uiPriority w:val="10"/>
    <w:qFormat/>
    <w:rsid w:val="00D575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57585"/>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alloon Text"/>
    <w:basedOn w:val="a"/>
    <w:link w:val="a6"/>
    <w:uiPriority w:val="99"/>
    <w:semiHidden/>
    <w:unhideWhenUsed/>
    <w:rsid w:val="00A758FE"/>
    <w:rPr>
      <w:rFonts w:ascii="Tahoma" w:hAnsi="Tahoma" w:cs="Tahoma"/>
      <w:sz w:val="16"/>
      <w:szCs w:val="16"/>
    </w:rPr>
  </w:style>
  <w:style w:type="character" w:customStyle="1" w:styleId="a6">
    <w:name w:val="Текст выноски Знак"/>
    <w:basedOn w:val="a0"/>
    <w:link w:val="a5"/>
    <w:uiPriority w:val="99"/>
    <w:semiHidden/>
    <w:rsid w:val="00A758FE"/>
    <w:rPr>
      <w:rFonts w:ascii="Tahoma" w:eastAsia="Times New Roman" w:hAnsi="Tahoma" w:cs="Tahoma"/>
      <w:sz w:val="16"/>
      <w:szCs w:val="16"/>
      <w:lang w:eastAsia="ru-RU"/>
    </w:rPr>
  </w:style>
  <w:style w:type="paragraph" w:styleId="a7">
    <w:name w:val="List Paragraph"/>
    <w:basedOn w:val="a"/>
    <w:uiPriority w:val="34"/>
    <w:qFormat/>
    <w:rsid w:val="00937547"/>
    <w:pPr>
      <w:ind w:left="720"/>
      <w:contextualSpacing/>
    </w:pPr>
  </w:style>
  <w:style w:type="table" w:styleId="a8">
    <w:name w:val="Table Grid"/>
    <w:basedOn w:val="a1"/>
    <w:uiPriority w:val="59"/>
    <w:rsid w:val="00562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
    <w:rsid w:val="00EB261A"/>
    <w:pPr>
      <w:spacing w:before="100" w:after="100"/>
    </w:pPr>
    <w:rPr>
      <w:rFonts w:ascii="Arial" w:hAnsi="Arial" w:cs="Arial"/>
      <w:color w:val="000000"/>
      <w:sz w:val="18"/>
      <w:szCs w:val="18"/>
      <w:lang w:eastAsia="ar-SA"/>
    </w:rPr>
  </w:style>
  <w:style w:type="character" w:styleId="a9">
    <w:name w:val="Hyperlink"/>
    <w:basedOn w:val="a0"/>
    <w:uiPriority w:val="99"/>
    <w:unhideWhenUsed/>
    <w:rsid w:val="00FE1488"/>
    <w:rPr>
      <w:color w:val="0000FF" w:themeColor="hyperlink"/>
      <w:u w:val="single"/>
    </w:rPr>
  </w:style>
  <w:style w:type="paragraph" w:styleId="aa">
    <w:name w:val="Body Text"/>
    <w:basedOn w:val="a"/>
    <w:link w:val="ab"/>
    <w:rsid w:val="000F206A"/>
    <w:pPr>
      <w:spacing w:after="120"/>
    </w:pPr>
  </w:style>
  <w:style w:type="character" w:customStyle="1" w:styleId="ab">
    <w:name w:val="Основной текст Знак"/>
    <w:basedOn w:val="a0"/>
    <w:link w:val="aa"/>
    <w:rsid w:val="000F206A"/>
    <w:rPr>
      <w:rFonts w:ascii="Times New Roman" w:eastAsia="Times New Roman" w:hAnsi="Times New Roman" w:cs="Times New Roman"/>
      <w:sz w:val="24"/>
      <w:szCs w:val="24"/>
      <w:lang w:eastAsia="ru-RU"/>
    </w:rPr>
  </w:style>
  <w:style w:type="paragraph" w:customStyle="1" w:styleId="ac">
    <w:name w:val="Абзац"/>
    <w:basedOn w:val="a"/>
    <w:link w:val="ad"/>
    <w:qFormat/>
    <w:rsid w:val="000F206A"/>
    <w:pPr>
      <w:ind w:firstLine="709"/>
      <w:jc w:val="both"/>
    </w:pPr>
    <w:rPr>
      <w:sz w:val="28"/>
      <w:lang/>
    </w:rPr>
  </w:style>
  <w:style w:type="character" w:customStyle="1" w:styleId="ad">
    <w:name w:val="Абзац Знак"/>
    <w:link w:val="ac"/>
    <w:rsid w:val="000F206A"/>
    <w:rPr>
      <w:rFonts w:ascii="Times New Roman" w:eastAsia="Times New Roman" w:hAnsi="Times New Roman" w:cs="Times New Roman"/>
      <w:sz w:val="28"/>
      <w:szCs w:val="24"/>
      <w:lang/>
    </w:rPr>
  </w:style>
  <w:style w:type="paragraph" w:customStyle="1" w:styleId="Style7">
    <w:name w:val="Style7"/>
    <w:basedOn w:val="a"/>
    <w:uiPriority w:val="99"/>
    <w:rsid w:val="00F77E8B"/>
    <w:pPr>
      <w:widowControl w:val="0"/>
      <w:autoSpaceDE w:val="0"/>
      <w:autoSpaceDN w:val="0"/>
      <w:adjustRightInd w:val="0"/>
      <w:jc w:val="center"/>
    </w:pPr>
    <w:rPr>
      <w:rFonts w:eastAsiaTheme="minorEastAsia"/>
    </w:rPr>
  </w:style>
  <w:style w:type="paragraph" w:customStyle="1" w:styleId="Style9">
    <w:name w:val="Style9"/>
    <w:basedOn w:val="a"/>
    <w:uiPriority w:val="99"/>
    <w:rsid w:val="00F77E8B"/>
    <w:pPr>
      <w:widowControl w:val="0"/>
      <w:autoSpaceDE w:val="0"/>
      <w:autoSpaceDN w:val="0"/>
      <w:adjustRightInd w:val="0"/>
      <w:spacing w:line="274" w:lineRule="exact"/>
      <w:jc w:val="both"/>
    </w:pPr>
    <w:rPr>
      <w:rFonts w:eastAsiaTheme="minorEastAsia"/>
    </w:rPr>
  </w:style>
  <w:style w:type="paragraph" w:customStyle="1" w:styleId="Style18">
    <w:name w:val="Style18"/>
    <w:basedOn w:val="a"/>
    <w:uiPriority w:val="99"/>
    <w:rsid w:val="00F77E8B"/>
    <w:pPr>
      <w:widowControl w:val="0"/>
      <w:autoSpaceDE w:val="0"/>
      <w:autoSpaceDN w:val="0"/>
      <w:adjustRightInd w:val="0"/>
      <w:spacing w:line="304" w:lineRule="exact"/>
      <w:ind w:firstLine="730"/>
      <w:jc w:val="both"/>
    </w:pPr>
    <w:rPr>
      <w:rFonts w:eastAsiaTheme="minorEastAsia"/>
    </w:rPr>
  </w:style>
  <w:style w:type="paragraph" w:customStyle="1" w:styleId="Style33">
    <w:name w:val="Style33"/>
    <w:basedOn w:val="a"/>
    <w:uiPriority w:val="99"/>
    <w:rsid w:val="00F77E8B"/>
    <w:pPr>
      <w:widowControl w:val="0"/>
      <w:autoSpaceDE w:val="0"/>
      <w:autoSpaceDN w:val="0"/>
      <w:adjustRightInd w:val="0"/>
      <w:spacing w:line="276" w:lineRule="exact"/>
    </w:pPr>
    <w:rPr>
      <w:rFonts w:eastAsiaTheme="minorEastAsia"/>
    </w:rPr>
  </w:style>
  <w:style w:type="paragraph" w:customStyle="1" w:styleId="Style39">
    <w:name w:val="Style39"/>
    <w:basedOn w:val="a"/>
    <w:uiPriority w:val="99"/>
    <w:rsid w:val="00F77E8B"/>
    <w:pPr>
      <w:widowControl w:val="0"/>
      <w:autoSpaceDE w:val="0"/>
      <w:autoSpaceDN w:val="0"/>
      <w:adjustRightInd w:val="0"/>
    </w:pPr>
    <w:rPr>
      <w:rFonts w:eastAsiaTheme="minorEastAsia"/>
    </w:rPr>
  </w:style>
  <w:style w:type="paragraph" w:customStyle="1" w:styleId="Style44">
    <w:name w:val="Style44"/>
    <w:basedOn w:val="a"/>
    <w:uiPriority w:val="99"/>
    <w:rsid w:val="00F77E8B"/>
    <w:pPr>
      <w:widowControl w:val="0"/>
      <w:autoSpaceDE w:val="0"/>
      <w:autoSpaceDN w:val="0"/>
      <w:adjustRightInd w:val="0"/>
      <w:spacing w:line="269" w:lineRule="exact"/>
      <w:jc w:val="center"/>
    </w:pPr>
    <w:rPr>
      <w:rFonts w:eastAsiaTheme="minorEastAsia"/>
    </w:rPr>
  </w:style>
  <w:style w:type="paragraph" w:customStyle="1" w:styleId="Style60">
    <w:name w:val="Style60"/>
    <w:basedOn w:val="a"/>
    <w:uiPriority w:val="99"/>
    <w:rsid w:val="00F77E8B"/>
    <w:pPr>
      <w:widowControl w:val="0"/>
      <w:autoSpaceDE w:val="0"/>
      <w:autoSpaceDN w:val="0"/>
      <w:adjustRightInd w:val="0"/>
      <w:spacing w:line="278" w:lineRule="exact"/>
      <w:ind w:firstLine="264"/>
      <w:jc w:val="both"/>
    </w:pPr>
    <w:rPr>
      <w:rFonts w:eastAsiaTheme="minorEastAsia"/>
    </w:rPr>
  </w:style>
  <w:style w:type="paragraph" w:customStyle="1" w:styleId="Style77">
    <w:name w:val="Style77"/>
    <w:basedOn w:val="a"/>
    <w:uiPriority w:val="99"/>
    <w:rsid w:val="00F77E8B"/>
    <w:pPr>
      <w:widowControl w:val="0"/>
      <w:autoSpaceDE w:val="0"/>
      <w:autoSpaceDN w:val="0"/>
      <w:adjustRightInd w:val="0"/>
      <w:spacing w:line="302" w:lineRule="exact"/>
      <w:ind w:firstLine="739"/>
      <w:jc w:val="both"/>
    </w:pPr>
    <w:rPr>
      <w:rFonts w:eastAsiaTheme="minorEastAsia"/>
    </w:rPr>
  </w:style>
  <w:style w:type="character" w:customStyle="1" w:styleId="FontStyle94">
    <w:name w:val="Font Style94"/>
    <w:basedOn w:val="a0"/>
    <w:uiPriority w:val="99"/>
    <w:rsid w:val="00F77E8B"/>
    <w:rPr>
      <w:rFonts w:ascii="Times New Roman" w:hAnsi="Times New Roman" w:cs="Times New Roman"/>
      <w:sz w:val="22"/>
      <w:szCs w:val="22"/>
    </w:rPr>
  </w:style>
  <w:style w:type="character" w:customStyle="1" w:styleId="FontStyle95">
    <w:name w:val="Font Style95"/>
    <w:basedOn w:val="a0"/>
    <w:uiPriority w:val="99"/>
    <w:rsid w:val="00F77E8B"/>
    <w:rPr>
      <w:rFonts w:ascii="Times New Roman" w:hAnsi="Times New Roman" w:cs="Times New Roman"/>
      <w:b/>
      <w:bCs/>
      <w:sz w:val="22"/>
      <w:szCs w:val="22"/>
    </w:rPr>
  </w:style>
  <w:style w:type="paragraph" w:customStyle="1" w:styleId="Default">
    <w:name w:val="Default"/>
    <w:rsid w:val="00F77E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660C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A3E8D"/>
    <w:pPr>
      <w:autoSpaceDE w:val="0"/>
      <w:autoSpaceDN w:val="0"/>
      <w:adjustRightInd w:val="0"/>
      <w:spacing w:after="0" w:line="240" w:lineRule="auto"/>
    </w:pPr>
    <w:rPr>
      <w:rFonts w:ascii="Times New Roman" w:eastAsia="Calibri" w:hAnsi="Times New Roman" w:cs="Times New Roman"/>
    </w:rPr>
  </w:style>
  <w:style w:type="paragraph" w:customStyle="1" w:styleId="ae">
    <w:name w:val="Содержимое таблицы"/>
    <w:basedOn w:val="a"/>
    <w:rsid w:val="008A3E8D"/>
    <w:pPr>
      <w:suppressLineNumbers/>
      <w:suppressAutoHyphens/>
    </w:pPr>
    <w:rPr>
      <w:sz w:val="20"/>
      <w:szCs w:val="20"/>
      <w:lang w:eastAsia="zh-CN"/>
    </w:rPr>
  </w:style>
  <w:style w:type="paragraph" w:customStyle="1" w:styleId="ConsPlusDocList">
    <w:name w:val="ConsPlusDocList"/>
    <w:next w:val="a"/>
    <w:rsid w:val="008A3E8D"/>
    <w:pPr>
      <w:widowControl w:val="0"/>
      <w:suppressAutoHyphens/>
      <w:autoSpaceDE w:val="0"/>
      <w:spacing w:after="0" w:line="240" w:lineRule="auto"/>
    </w:pPr>
    <w:rPr>
      <w:rFonts w:ascii="Arial" w:eastAsia="Arial" w:hAnsi="Arial" w:cs="Arial"/>
      <w:sz w:val="20"/>
      <w:szCs w:val="20"/>
      <w:lang w:eastAsia="zh-CN" w:bidi="hi-IN"/>
    </w:rPr>
  </w:style>
  <w:style w:type="paragraph" w:styleId="af">
    <w:name w:val="footnote text"/>
    <w:basedOn w:val="a"/>
    <w:link w:val="af0"/>
    <w:uiPriority w:val="99"/>
    <w:semiHidden/>
    <w:unhideWhenUsed/>
    <w:rsid w:val="00A613C3"/>
    <w:rPr>
      <w:sz w:val="20"/>
      <w:szCs w:val="20"/>
      <w:lang/>
    </w:rPr>
  </w:style>
  <w:style w:type="character" w:customStyle="1" w:styleId="af0">
    <w:name w:val="Текст сноски Знак"/>
    <w:basedOn w:val="a0"/>
    <w:link w:val="af"/>
    <w:uiPriority w:val="99"/>
    <w:semiHidden/>
    <w:rsid w:val="00A613C3"/>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A613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4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Стиль4"/>
    <w:basedOn w:val="a"/>
    <w:rsid w:val="00A5649F"/>
    <w:rPr>
      <w:sz w:val="20"/>
      <w:szCs w:val="20"/>
    </w:rPr>
  </w:style>
  <w:style w:type="paragraph" w:styleId="a3">
    <w:name w:val="Title"/>
    <w:basedOn w:val="a"/>
    <w:next w:val="a"/>
    <w:link w:val="a4"/>
    <w:uiPriority w:val="10"/>
    <w:qFormat/>
    <w:rsid w:val="00D575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57585"/>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alloon Text"/>
    <w:basedOn w:val="a"/>
    <w:link w:val="a6"/>
    <w:uiPriority w:val="99"/>
    <w:semiHidden/>
    <w:unhideWhenUsed/>
    <w:rsid w:val="00A758FE"/>
    <w:rPr>
      <w:rFonts w:ascii="Tahoma" w:hAnsi="Tahoma" w:cs="Tahoma"/>
      <w:sz w:val="16"/>
      <w:szCs w:val="16"/>
    </w:rPr>
  </w:style>
  <w:style w:type="character" w:customStyle="1" w:styleId="a6">
    <w:name w:val="Текст выноски Знак"/>
    <w:basedOn w:val="a0"/>
    <w:link w:val="a5"/>
    <w:uiPriority w:val="99"/>
    <w:semiHidden/>
    <w:rsid w:val="00A758FE"/>
    <w:rPr>
      <w:rFonts w:ascii="Tahoma" w:eastAsia="Times New Roman" w:hAnsi="Tahoma" w:cs="Tahoma"/>
      <w:sz w:val="16"/>
      <w:szCs w:val="16"/>
      <w:lang w:eastAsia="ru-RU"/>
    </w:rPr>
  </w:style>
  <w:style w:type="paragraph" w:styleId="a7">
    <w:name w:val="List Paragraph"/>
    <w:basedOn w:val="a"/>
    <w:uiPriority w:val="34"/>
    <w:qFormat/>
    <w:rsid w:val="00937547"/>
    <w:pPr>
      <w:ind w:left="720"/>
      <w:contextualSpacing/>
    </w:pPr>
  </w:style>
  <w:style w:type="table" w:styleId="a8">
    <w:name w:val="Table Grid"/>
    <w:basedOn w:val="a1"/>
    <w:uiPriority w:val="59"/>
    <w:rsid w:val="0056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
    <w:rsid w:val="00EB261A"/>
    <w:pPr>
      <w:spacing w:before="100" w:after="100"/>
    </w:pPr>
    <w:rPr>
      <w:rFonts w:ascii="Arial" w:hAnsi="Arial" w:cs="Arial"/>
      <w:color w:val="000000"/>
      <w:sz w:val="18"/>
      <w:szCs w:val="18"/>
      <w:lang w:eastAsia="ar-SA"/>
    </w:rPr>
  </w:style>
  <w:style w:type="character" w:styleId="a9">
    <w:name w:val="Hyperlink"/>
    <w:basedOn w:val="a0"/>
    <w:uiPriority w:val="99"/>
    <w:unhideWhenUsed/>
    <w:rsid w:val="00FE1488"/>
    <w:rPr>
      <w:color w:val="0000FF" w:themeColor="hyperlink"/>
      <w:u w:val="single"/>
    </w:rPr>
  </w:style>
  <w:style w:type="paragraph" w:styleId="aa">
    <w:name w:val="Body Text"/>
    <w:basedOn w:val="a"/>
    <w:link w:val="ab"/>
    <w:rsid w:val="000F206A"/>
    <w:pPr>
      <w:spacing w:after="120"/>
    </w:pPr>
  </w:style>
  <w:style w:type="character" w:customStyle="1" w:styleId="ab">
    <w:name w:val="Основной текст Знак"/>
    <w:basedOn w:val="a0"/>
    <w:link w:val="aa"/>
    <w:rsid w:val="000F206A"/>
    <w:rPr>
      <w:rFonts w:ascii="Times New Roman" w:eastAsia="Times New Roman" w:hAnsi="Times New Roman" w:cs="Times New Roman"/>
      <w:sz w:val="24"/>
      <w:szCs w:val="24"/>
      <w:lang w:eastAsia="ru-RU"/>
    </w:rPr>
  </w:style>
  <w:style w:type="paragraph" w:customStyle="1" w:styleId="ac">
    <w:name w:val="Абзац"/>
    <w:basedOn w:val="a"/>
    <w:link w:val="ad"/>
    <w:qFormat/>
    <w:rsid w:val="000F206A"/>
    <w:pPr>
      <w:ind w:firstLine="709"/>
      <w:jc w:val="both"/>
    </w:pPr>
    <w:rPr>
      <w:sz w:val="28"/>
      <w:lang w:val="x-none" w:eastAsia="x-none"/>
    </w:rPr>
  </w:style>
  <w:style w:type="character" w:customStyle="1" w:styleId="ad">
    <w:name w:val="Абзац Знак"/>
    <w:link w:val="ac"/>
    <w:rsid w:val="000F206A"/>
    <w:rPr>
      <w:rFonts w:ascii="Times New Roman" w:eastAsia="Times New Roman" w:hAnsi="Times New Roman" w:cs="Times New Roman"/>
      <w:sz w:val="28"/>
      <w:szCs w:val="24"/>
      <w:lang w:val="x-none" w:eastAsia="x-none"/>
    </w:rPr>
  </w:style>
  <w:style w:type="paragraph" w:customStyle="1" w:styleId="Style7">
    <w:name w:val="Style7"/>
    <w:basedOn w:val="a"/>
    <w:uiPriority w:val="99"/>
    <w:rsid w:val="00F77E8B"/>
    <w:pPr>
      <w:widowControl w:val="0"/>
      <w:autoSpaceDE w:val="0"/>
      <w:autoSpaceDN w:val="0"/>
      <w:adjustRightInd w:val="0"/>
      <w:jc w:val="center"/>
    </w:pPr>
    <w:rPr>
      <w:rFonts w:eastAsiaTheme="minorEastAsia"/>
    </w:rPr>
  </w:style>
  <w:style w:type="paragraph" w:customStyle="1" w:styleId="Style9">
    <w:name w:val="Style9"/>
    <w:basedOn w:val="a"/>
    <w:uiPriority w:val="99"/>
    <w:rsid w:val="00F77E8B"/>
    <w:pPr>
      <w:widowControl w:val="0"/>
      <w:autoSpaceDE w:val="0"/>
      <w:autoSpaceDN w:val="0"/>
      <w:adjustRightInd w:val="0"/>
      <w:spacing w:line="274" w:lineRule="exact"/>
      <w:jc w:val="both"/>
    </w:pPr>
    <w:rPr>
      <w:rFonts w:eastAsiaTheme="minorEastAsia"/>
    </w:rPr>
  </w:style>
  <w:style w:type="paragraph" w:customStyle="1" w:styleId="Style18">
    <w:name w:val="Style18"/>
    <w:basedOn w:val="a"/>
    <w:uiPriority w:val="99"/>
    <w:rsid w:val="00F77E8B"/>
    <w:pPr>
      <w:widowControl w:val="0"/>
      <w:autoSpaceDE w:val="0"/>
      <w:autoSpaceDN w:val="0"/>
      <w:adjustRightInd w:val="0"/>
      <w:spacing w:line="304" w:lineRule="exact"/>
      <w:ind w:firstLine="730"/>
      <w:jc w:val="both"/>
    </w:pPr>
    <w:rPr>
      <w:rFonts w:eastAsiaTheme="minorEastAsia"/>
    </w:rPr>
  </w:style>
  <w:style w:type="paragraph" w:customStyle="1" w:styleId="Style33">
    <w:name w:val="Style33"/>
    <w:basedOn w:val="a"/>
    <w:uiPriority w:val="99"/>
    <w:rsid w:val="00F77E8B"/>
    <w:pPr>
      <w:widowControl w:val="0"/>
      <w:autoSpaceDE w:val="0"/>
      <w:autoSpaceDN w:val="0"/>
      <w:adjustRightInd w:val="0"/>
      <w:spacing w:line="276" w:lineRule="exact"/>
    </w:pPr>
    <w:rPr>
      <w:rFonts w:eastAsiaTheme="minorEastAsia"/>
    </w:rPr>
  </w:style>
  <w:style w:type="paragraph" w:customStyle="1" w:styleId="Style39">
    <w:name w:val="Style39"/>
    <w:basedOn w:val="a"/>
    <w:uiPriority w:val="99"/>
    <w:rsid w:val="00F77E8B"/>
    <w:pPr>
      <w:widowControl w:val="0"/>
      <w:autoSpaceDE w:val="0"/>
      <w:autoSpaceDN w:val="0"/>
      <w:adjustRightInd w:val="0"/>
    </w:pPr>
    <w:rPr>
      <w:rFonts w:eastAsiaTheme="minorEastAsia"/>
    </w:rPr>
  </w:style>
  <w:style w:type="paragraph" w:customStyle="1" w:styleId="Style44">
    <w:name w:val="Style44"/>
    <w:basedOn w:val="a"/>
    <w:uiPriority w:val="99"/>
    <w:rsid w:val="00F77E8B"/>
    <w:pPr>
      <w:widowControl w:val="0"/>
      <w:autoSpaceDE w:val="0"/>
      <w:autoSpaceDN w:val="0"/>
      <w:adjustRightInd w:val="0"/>
      <w:spacing w:line="269" w:lineRule="exact"/>
      <w:jc w:val="center"/>
    </w:pPr>
    <w:rPr>
      <w:rFonts w:eastAsiaTheme="minorEastAsia"/>
    </w:rPr>
  </w:style>
  <w:style w:type="paragraph" w:customStyle="1" w:styleId="Style60">
    <w:name w:val="Style60"/>
    <w:basedOn w:val="a"/>
    <w:uiPriority w:val="99"/>
    <w:rsid w:val="00F77E8B"/>
    <w:pPr>
      <w:widowControl w:val="0"/>
      <w:autoSpaceDE w:val="0"/>
      <w:autoSpaceDN w:val="0"/>
      <w:adjustRightInd w:val="0"/>
      <w:spacing w:line="278" w:lineRule="exact"/>
      <w:ind w:firstLine="264"/>
      <w:jc w:val="both"/>
    </w:pPr>
    <w:rPr>
      <w:rFonts w:eastAsiaTheme="minorEastAsia"/>
    </w:rPr>
  </w:style>
  <w:style w:type="paragraph" w:customStyle="1" w:styleId="Style77">
    <w:name w:val="Style77"/>
    <w:basedOn w:val="a"/>
    <w:uiPriority w:val="99"/>
    <w:rsid w:val="00F77E8B"/>
    <w:pPr>
      <w:widowControl w:val="0"/>
      <w:autoSpaceDE w:val="0"/>
      <w:autoSpaceDN w:val="0"/>
      <w:adjustRightInd w:val="0"/>
      <w:spacing w:line="302" w:lineRule="exact"/>
      <w:ind w:firstLine="739"/>
      <w:jc w:val="both"/>
    </w:pPr>
    <w:rPr>
      <w:rFonts w:eastAsiaTheme="minorEastAsia"/>
    </w:rPr>
  </w:style>
  <w:style w:type="character" w:customStyle="1" w:styleId="FontStyle94">
    <w:name w:val="Font Style94"/>
    <w:basedOn w:val="a0"/>
    <w:uiPriority w:val="99"/>
    <w:rsid w:val="00F77E8B"/>
    <w:rPr>
      <w:rFonts w:ascii="Times New Roman" w:hAnsi="Times New Roman" w:cs="Times New Roman"/>
      <w:sz w:val="22"/>
      <w:szCs w:val="22"/>
    </w:rPr>
  </w:style>
  <w:style w:type="character" w:customStyle="1" w:styleId="FontStyle95">
    <w:name w:val="Font Style95"/>
    <w:basedOn w:val="a0"/>
    <w:uiPriority w:val="99"/>
    <w:rsid w:val="00F77E8B"/>
    <w:rPr>
      <w:rFonts w:ascii="Times New Roman" w:hAnsi="Times New Roman" w:cs="Times New Roman"/>
      <w:b/>
      <w:bCs/>
      <w:sz w:val="22"/>
      <w:szCs w:val="22"/>
    </w:rPr>
  </w:style>
  <w:style w:type="paragraph" w:customStyle="1" w:styleId="Default">
    <w:name w:val="Default"/>
    <w:rsid w:val="00F77E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660C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A3E8D"/>
    <w:pPr>
      <w:autoSpaceDE w:val="0"/>
      <w:autoSpaceDN w:val="0"/>
      <w:adjustRightInd w:val="0"/>
      <w:spacing w:after="0" w:line="240" w:lineRule="auto"/>
    </w:pPr>
    <w:rPr>
      <w:rFonts w:ascii="Times New Roman" w:eastAsia="Calibri" w:hAnsi="Times New Roman" w:cs="Times New Roman"/>
    </w:rPr>
  </w:style>
  <w:style w:type="paragraph" w:customStyle="1" w:styleId="ae">
    <w:name w:val="Содержимое таблицы"/>
    <w:basedOn w:val="a"/>
    <w:rsid w:val="008A3E8D"/>
    <w:pPr>
      <w:suppressLineNumbers/>
      <w:suppressAutoHyphens/>
    </w:pPr>
    <w:rPr>
      <w:sz w:val="20"/>
      <w:szCs w:val="20"/>
      <w:lang w:eastAsia="zh-CN"/>
    </w:rPr>
  </w:style>
  <w:style w:type="paragraph" w:customStyle="1" w:styleId="ConsPlusDocList">
    <w:name w:val="ConsPlusDocList"/>
    <w:next w:val="a"/>
    <w:rsid w:val="008A3E8D"/>
    <w:pPr>
      <w:widowControl w:val="0"/>
      <w:suppressAutoHyphens/>
      <w:autoSpaceDE w:val="0"/>
      <w:spacing w:after="0" w:line="240" w:lineRule="auto"/>
    </w:pPr>
    <w:rPr>
      <w:rFonts w:ascii="Arial" w:eastAsia="Arial" w:hAnsi="Arial" w:cs="Arial"/>
      <w:sz w:val="20"/>
      <w:szCs w:val="20"/>
      <w:lang w:eastAsia="zh-CN" w:bidi="hi-IN"/>
    </w:rPr>
  </w:style>
  <w:style w:type="paragraph" w:styleId="af">
    <w:name w:val="footnote text"/>
    <w:basedOn w:val="a"/>
    <w:link w:val="af0"/>
    <w:uiPriority w:val="99"/>
    <w:semiHidden/>
    <w:unhideWhenUsed/>
    <w:rsid w:val="00A613C3"/>
    <w:rPr>
      <w:sz w:val="20"/>
      <w:szCs w:val="20"/>
      <w:lang w:val="x-none"/>
    </w:rPr>
  </w:style>
  <w:style w:type="character" w:customStyle="1" w:styleId="af0">
    <w:name w:val="Текст сноски Знак"/>
    <w:basedOn w:val="a0"/>
    <w:link w:val="af"/>
    <w:uiPriority w:val="99"/>
    <w:semiHidden/>
    <w:rsid w:val="00A613C3"/>
    <w:rPr>
      <w:rFonts w:ascii="Times New Roman" w:eastAsia="Times New Roman" w:hAnsi="Times New Roman" w:cs="Times New Roman"/>
      <w:sz w:val="20"/>
      <w:szCs w:val="20"/>
      <w:lang w:val="x-none" w:eastAsia="ru-RU"/>
    </w:rPr>
  </w:style>
  <w:style w:type="character" w:styleId="af1">
    <w:name w:val="footnote reference"/>
    <w:uiPriority w:val="99"/>
    <w:semiHidden/>
    <w:unhideWhenUsed/>
    <w:rsid w:val="00A613C3"/>
    <w:rPr>
      <w:vertAlign w:val="superscript"/>
    </w:rPr>
  </w:style>
</w:styles>
</file>

<file path=word/webSettings.xml><?xml version="1.0" encoding="utf-8"?>
<w:webSettings xmlns:r="http://schemas.openxmlformats.org/officeDocument/2006/relationships" xmlns:w="http://schemas.openxmlformats.org/wordprocessingml/2006/main">
  <w:divs>
    <w:div w:id="46690535">
      <w:bodyDiv w:val="1"/>
      <w:marLeft w:val="0"/>
      <w:marRight w:val="0"/>
      <w:marTop w:val="0"/>
      <w:marBottom w:val="0"/>
      <w:divBdr>
        <w:top w:val="none" w:sz="0" w:space="0" w:color="auto"/>
        <w:left w:val="none" w:sz="0" w:space="0" w:color="auto"/>
        <w:bottom w:val="none" w:sz="0" w:space="0" w:color="auto"/>
        <w:right w:val="none" w:sz="0" w:space="0" w:color="auto"/>
      </w:divBdr>
    </w:div>
    <w:div w:id="190070732">
      <w:bodyDiv w:val="1"/>
      <w:marLeft w:val="0"/>
      <w:marRight w:val="0"/>
      <w:marTop w:val="0"/>
      <w:marBottom w:val="0"/>
      <w:divBdr>
        <w:top w:val="none" w:sz="0" w:space="0" w:color="auto"/>
        <w:left w:val="none" w:sz="0" w:space="0" w:color="auto"/>
        <w:bottom w:val="none" w:sz="0" w:space="0" w:color="auto"/>
        <w:right w:val="none" w:sz="0" w:space="0" w:color="auto"/>
      </w:divBdr>
    </w:div>
    <w:div w:id="328216919">
      <w:bodyDiv w:val="1"/>
      <w:marLeft w:val="0"/>
      <w:marRight w:val="0"/>
      <w:marTop w:val="0"/>
      <w:marBottom w:val="0"/>
      <w:divBdr>
        <w:top w:val="none" w:sz="0" w:space="0" w:color="auto"/>
        <w:left w:val="none" w:sz="0" w:space="0" w:color="auto"/>
        <w:bottom w:val="none" w:sz="0" w:space="0" w:color="auto"/>
        <w:right w:val="none" w:sz="0" w:space="0" w:color="auto"/>
      </w:divBdr>
    </w:div>
    <w:div w:id="516119077">
      <w:bodyDiv w:val="1"/>
      <w:marLeft w:val="0"/>
      <w:marRight w:val="0"/>
      <w:marTop w:val="0"/>
      <w:marBottom w:val="0"/>
      <w:divBdr>
        <w:top w:val="none" w:sz="0" w:space="0" w:color="auto"/>
        <w:left w:val="none" w:sz="0" w:space="0" w:color="auto"/>
        <w:bottom w:val="none" w:sz="0" w:space="0" w:color="auto"/>
        <w:right w:val="none" w:sz="0" w:space="0" w:color="auto"/>
      </w:divBdr>
    </w:div>
    <w:div w:id="693044376">
      <w:bodyDiv w:val="1"/>
      <w:marLeft w:val="0"/>
      <w:marRight w:val="0"/>
      <w:marTop w:val="0"/>
      <w:marBottom w:val="0"/>
      <w:divBdr>
        <w:top w:val="none" w:sz="0" w:space="0" w:color="auto"/>
        <w:left w:val="none" w:sz="0" w:space="0" w:color="auto"/>
        <w:bottom w:val="none" w:sz="0" w:space="0" w:color="auto"/>
        <w:right w:val="none" w:sz="0" w:space="0" w:color="auto"/>
      </w:divBdr>
    </w:div>
    <w:div w:id="755320987">
      <w:bodyDiv w:val="1"/>
      <w:marLeft w:val="0"/>
      <w:marRight w:val="0"/>
      <w:marTop w:val="0"/>
      <w:marBottom w:val="0"/>
      <w:divBdr>
        <w:top w:val="none" w:sz="0" w:space="0" w:color="auto"/>
        <w:left w:val="none" w:sz="0" w:space="0" w:color="auto"/>
        <w:bottom w:val="none" w:sz="0" w:space="0" w:color="auto"/>
        <w:right w:val="none" w:sz="0" w:space="0" w:color="auto"/>
      </w:divBdr>
      <w:divsChild>
        <w:div w:id="539366318">
          <w:marLeft w:val="0"/>
          <w:marRight w:val="0"/>
          <w:marTop w:val="0"/>
          <w:marBottom w:val="0"/>
          <w:divBdr>
            <w:top w:val="none" w:sz="0" w:space="0" w:color="auto"/>
            <w:left w:val="none" w:sz="0" w:space="0" w:color="auto"/>
            <w:bottom w:val="none" w:sz="0" w:space="0" w:color="auto"/>
            <w:right w:val="none" w:sz="0" w:space="0" w:color="auto"/>
          </w:divBdr>
        </w:div>
        <w:div w:id="88937541">
          <w:marLeft w:val="0"/>
          <w:marRight w:val="0"/>
          <w:marTop w:val="0"/>
          <w:marBottom w:val="0"/>
          <w:divBdr>
            <w:top w:val="none" w:sz="0" w:space="0" w:color="auto"/>
            <w:left w:val="none" w:sz="0" w:space="0" w:color="auto"/>
            <w:bottom w:val="none" w:sz="0" w:space="0" w:color="auto"/>
            <w:right w:val="none" w:sz="0" w:space="0" w:color="auto"/>
          </w:divBdr>
        </w:div>
        <w:div w:id="855734327">
          <w:marLeft w:val="0"/>
          <w:marRight w:val="0"/>
          <w:marTop w:val="0"/>
          <w:marBottom w:val="0"/>
          <w:divBdr>
            <w:top w:val="none" w:sz="0" w:space="0" w:color="auto"/>
            <w:left w:val="none" w:sz="0" w:space="0" w:color="auto"/>
            <w:bottom w:val="none" w:sz="0" w:space="0" w:color="auto"/>
            <w:right w:val="none" w:sz="0" w:space="0" w:color="auto"/>
          </w:divBdr>
        </w:div>
        <w:div w:id="1948149741">
          <w:marLeft w:val="0"/>
          <w:marRight w:val="0"/>
          <w:marTop w:val="0"/>
          <w:marBottom w:val="0"/>
          <w:divBdr>
            <w:top w:val="none" w:sz="0" w:space="0" w:color="auto"/>
            <w:left w:val="none" w:sz="0" w:space="0" w:color="auto"/>
            <w:bottom w:val="none" w:sz="0" w:space="0" w:color="auto"/>
            <w:right w:val="none" w:sz="0" w:space="0" w:color="auto"/>
          </w:divBdr>
        </w:div>
        <w:div w:id="130559737">
          <w:marLeft w:val="0"/>
          <w:marRight w:val="0"/>
          <w:marTop w:val="0"/>
          <w:marBottom w:val="0"/>
          <w:divBdr>
            <w:top w:val="none" w:sz="0" w:space="0" w:color="auto"/>
            <w:left w:val="none" w:sz="0" w:space="0" w:color="auto"/>
            <w:bottom w:val="none" w:sz="0" w:space="0" w:color="auto"/>
            <w:right w:val="none" w:sz="0" w:space="0" w:color="auto"/>
          </w:divBdr>
        </w:div>
        <w:div w:id="294604634">
          <w:marLeft w:val="0"/>
          <w:marRight w:val="0"/>
          <w:marTop w:val="0"/>
          <w:marBottom w:val="0"/>
          <w:divBdr>
            <w:top w:val="none" w:sz="0" w:space="0" w:color="auto"/>
            <w:left w:val="none" w:sz="0" w:space="0" w:color="auto"/>
            <w:bottom w:val="none" w:sz="0" w:space="0" w:color="auto"/>
            <w:right w:val="none" w:sz="0" w:space="0" w:color="auto"/>
          </w:divBdr>
        </w:div>
        <w:div w:id="1389911293">
          <w:marLeft w:val="0"/>
          <w:marRight w:val="0"/>
          <w:marTop w:val="0"/>
          <w:marBottom w:val="0"/>
          <w:divBdr>
            <w:top w:val="none" w:sz="0" w:space="0" w:color="auto"/>
            <w:left w:val="none" w:sz="0" w:space="0" w:color="auto"/>
            <w:bottom w:val="none" w:sz="0" w:space="0" w:color="auto"/>
            <w:right w:val="none" w:sz="0" w:space="0" w:color="auto"/>
          </w:divBdr>
        </w:div>
        <w:div w:id="1720517257">
          <w:marLeft w:val="0"/>
          <w:marRight w:val="0"/>
          <w:marTop w:val="0"/>
          <w:marBottom w:val="0"/>
          <w:divBdr>
            <w:top w:val="none" w:sz="0" w:space="0" w:color="auto"/>
            <w:left w:val="none" w:sz="0" w:space="0" w:color="auto"/>
            <w:bottom w:val="none" w:sz="0" w:space="0" w:color="auto"/>
            <w:right w:val="none" w:sz="0" w:space="0" w:color="auto"/>
          </w:divBdr>
        </w:div>
        <w:div w:id="1466580425">
          <w:marLeft w:val="0"/>
          <w:marRight w:val="0"/>
          <w:marTop w:val="0"/>
          <w:marBottom w:val="0"/>
          <w:divBdr>
            <w:top w:val="none" w:sz="0" w:space="0" w:color="auto"/>
            <w:left w:val="none" w:sz="0" w:space="0" w:color="auto"/>
            <w:bottom w:val="none" w:sz="0" w:space="0" w:color="auto"/>
            <w:right w:val="none" w:sz="0" w:space="0" w:color="auto"/>
          </w:divBdr>
        </w:div>
        <w:div w:id="1961646035">
          <w:marLeft w:val="0"/>
          <w:marRight w:val="0"/>
          <w:marTop w:val="0"/>
          <w:marBottom w:val="0"/>
          <w:divBdr>
            <w:top w:val="none" w:sz="0" w:space="0" w:color="auto"/>
            <w:left w:val="none" w:sz="0" w:space="0" w:color="auto"/>
            <w:bottom w:val="none" w:sz="0" w:space="0" w:color="auto"/>
            <w:right w:val="none" w:sz="0" w:space="0" w:color="auto"/>
          </w:divBdr>
        </w:div>
        <w:div w:id="1603151397">
          <w:marLeft w:val="0"/>
          <w:marRight w:val="0"/>
          <w:marTop w:val="0"/>
          <w:marBottom w:val="0"/>
          <w:divBdr>
            <w:top w:val="none" w:sz="0" w:space="0" w:color="auto"/>
            <w:left w:val="none" w:sz="0" w:space="0" w:color="auto"/>
            <w:bottom w:val="none" w:sz="0" w:space="0" w:color="auto"/>
            <w:right w:val="none" w:sz="0" w:space="0" w:color="auto"/>
          </w:divBdr>
        </w:div>
        <w:div w:id="1726297159">
          <w:marLeft w:val="0"/>
          <w:marRight w:val="0"/>
          <w:marTop w:val="0"/>
          <w:marBottom w:val="0"/>
          <w:divBdr>
            <w:top w:val="none" w:sz="0" w:space="0" w:color="auto"/>
            <w:left w:val="none" w:sz="0" w:space="0" w:color="auto"/>
            <w:bottom w:val="none" w:sz="0" w:space="0" w:color="auto"/>
            <w:right w:val="none" w:sz="0" w:space="0" w:color="auto"/>
          </w:divBdr>
        </w:div>
        <w:div w:id="386035505">
          <w:marLeft w:val="0"/>
          <w:marRight w:val="0"/>
          <w:marTop w:val="0"/>
          <w:marBottom w:val="0"/>
          <w:divBdr>
            <w:top w:val="none" w:sz="0" w:space="0" w:color="auto"/>
            <w:left w:val="none" w:sz="0" w:space="0" w:color="auto"/>
            <w:bottom w:val="none" w:sz="0" w:space="0" w:color="auto"/>
            <w:right w:val="none" w:sz="0" w:space="0" w:color="auto"/>
          </w:divBdr>
        </w:div>
        <w:div w:id="1577587692">
          <w:marLeft w:val="0"/>
          <w:marRight w:val="0"/>
          <w:marTop w:val="0"/>
          <w:marBottom w:val="0"/>
          <w:divBdr>
            <w:top w:val="none" w:sz="0" w:space="0" w:color="auto"/>
            <w:left w:val="none" w:sz="0" w:space="0" w:color="auto"/>
            <w:bottom w:val="none" w:sz="0" w:space="0" w:color="auto"/>
            <w:right w:val="none" w:sz="0" w:space="0" w:color="auto"/>
          </w:divBdr>
        </w:div>
        <w:div w:id="1133399870">
          <w:marLeft w:val="0"/>
          <w:marRight w:val="0"/>
          <w:marTop w:val="0"/>
          <w:marBottom w:val="0"/>
          <w:divBdr>
            <w:top w:val="none" w:sz="0" w:space="0" w:color="auto"/>
            <w:left w:val="none" w:sz="0" w:space="0" w:color="auto"/>
            <w:bottom w:val="none" w:sz="0" w:space="0" w:color="auto"/>
            <w:right w:val="none" w:sz="0" w:space="0" w:color="auto"/>
          </w:divBdr>
        </w:div>
        <w:div w:id="755900118">
          <w:marLeft w:val="0"/>
          <w:marRight w:val="0"/>
          <w:marTop w:val="0"/>
          <w:marBottom w:val="0"/>
          <w:divBdr>
            <w:top w:val="none" w:sz="0" w:space="0" w:color="auto"/>
            <w:left w:val="none" w:sz="0" w:space="0" w:color="auto"/>
            <w:bottom w:val="none" w:sz="0" w:space="0" w:color="auto"/>
            <w:right w:val="none" w:sz="0" w:space="0" w:color="auto"/>
          </w:divBdr>
        </w:div>
        <w:div w:id="2011057684">
          <w:marLeft w:val="0"/>
          <w:marRight w:val="0"/>
          <w:marTop w:val="0"/>
          <w:marBottom w:val="0"/>
          <w:divBdr>
            <w:top w:val="none" w:sz="0" w:space="0" w:color="auto"/>
            <w:left w:val="none" w:sz="0" w:space="0" w:color="auto"/>
            <w:bottom w:val="none" w:sz="0" w:space="0" w:color="auto"/>
            <w:right w:val="none" w:sz="0" w:space="0" w:color="auto"/>
          </w:divBdr>
        </w:div>
        <w:div w:id="2020765208">
          <w:marLeft w:val="0"/>
          <w:marRight w:val="0"/>
          <w:marTop w:val="0"/>
          <w:marBottom w:val="0"/>
          <w:divBdr>
            <w:top w:val="none" w:sz="0" w:space="0" w:color="auto"/>
            <w:left w:val="none" w:sz="0" w:space="0" w:color="auto"/>
            <w:bottom w:val="none" w:sz="0" w:space="0" w:color="auto"/>
            <w:right w:val="none" w:sz="0" w:space="0" w:color="auto"/>
          </w:divBdr>
        </w:div>
        <w:div w:id="941188393">
          <w:marLeft w:val="0"/>
          <w:marRight w:val="0"/>
          <w:marTop w:val="0"/>
          <w:marBottom w:val="0"/>
          <w:divBdr>
            <w:top w:val="none" w:sz="0" w:space="0" w:color="auto"/>
            <w:left w:val="none" w:sz="0" w:space="0" w:color="auto"/>
            <w:bottom w:val="none" w:sz="0" w:space="0" w:color="auto"/>
            <w:right w:val="none" w:sz="0" w:space="0" w:color="auto"/>
          </w:divBdr>
        </w:div>
        <w:div w:id="2130707261">
          <w:marLeft w:val="0"/>
          <w:marRight w:val="0"/>
          <w:marTop w:val="0"/>
          <w:marBottom w:val="0"/>
          <w:divBdr>
            <w:top w:val="none" w:sz="0" w:space="0" w:color="auto"/>
            <w:left w:val="none" w:sz="0" w:space="0" w:color="auto"/>
            <w:bottom w:val="none" w:sz="0" w:space="0" w:color="auto"/>
            <w:right w:val="none" w:sz="0" w:space="0" w:color="auto"/>
          </w:divBdr>
        </w:div>
        <w:div w:id="1120684537">
          <w:marLeft w:val="0"/>
          <w:marRight w:val="0"/>
          <w:marTop w:val="0"/>
          <w:marBottom w:val="0"/>
          <w:divBdr>
            <w:top w:val="none" w:sz="0" w:space="0" w:color="auto"/>
            <w:left w:val="none" w:sz="0" w:space="0" w:color="auto"/>
            <w:bottom w:val="none" w:sz="0" w:space="0" w:color="auto"/>
            <w:right w:val="none" w:sz="0" w:space="0" w:color="auto"/>
          </w:divBdr>
        </w:div>
        <w:div w:id="1883244900">
          <w:marLeft w:val="0"/>
          <w:marRight w:val="0"/>
          <w:marTop w:val="0"/>
          <w:marBottom w:val="0"/>
          <w:divBdr>
            <w:top w:val="none" w:sz="0" w:space="0" w:color="auto"/>
            <w:left w:val="none" w:sz="0" w:space="0" w:color="auto"/>
            <w:bottom w:val="none" w:sz="0" w:space="0" w:color="auto"/>
            <w:right w:val="none" w:sz="0" w:space="0" w:color="auto"/>
          </w:divBdr>
        </w:div>
        <w:div w:id="1482189246">
          <w:marLeft w:val="0"/>
          <w:marRight w:val="0"/>
          <w:marTop w:val="0"/>
          <w:marBottom w:val="0"/>
          <w:divBdr>
            <w:top w:val="none" w:sz="0" w:space="0" w:color="auto"/>
            <w:left w:val="none" w:sz="0" w:space="0" w:color="auto"/>
            <w:bottom w:val="none" w:sz="0" w:space="0" w:color="auto"/>
            <w:right w:val="none" w:sz="0" w:space="0" w:color="auto"/>
          </w:divBdr>
        </w:div>
        <w:div w:id="1326785010">
          <w:marLeft w:val="0"/>
          <w:marRight w:val="0"/>
          <w:marTop w:val="0"/>
          <w:marBottom w:val="0"/>
          <w:divBdr>
            <w:top w:val="none" w:sz="0" w:space="0" w:color="auto"/>
            <w:left w:val="none" w:sz="0" w:space="0" w:color="auto"/>
            <w:bottom w:val="none" w:sz="0" w:space="0" w:color="auto"/>
            <w:right w:val="none" w:sz="0" w:space="0" w:color="auto"/>
          </w:divBdr>
        </w:div>
        <w:div w:id="1397244785">
          <w:marLeft w:val="0"/>
          <w:marRight w:val="0"/>
          <w:marTop w:val="0"/>
          <w:marBottom w:val="0"/>
          <w:divBdr>
            <w:top w:val="none" w:sz="0" w:space="0" w:color="auto"/>
            <w:left w:val="none" w:sz="0" w:space="0" w:color="auto"/>
            <w:bottom w:val="none" w:sz="0" w:space="0" w:color="auto"/>
            <w:right w:val="none" w:sz="0" w:space="0" w:color="auto"/>
          </w:divBdr>
        </w:div>
        <w:div w:id="1799837108">
          <w:marLeft w:val="0"/>
          <w:marRight w:val="0"/>
          <w:marTop w:val="0"/>
          <w:marBottom w:val="0"/>
          <w:divBdr>
            <w:top w:val="none" w:sz="0" w:space="0" w:color="auto"/>
            <w:left w:val="none" w:sz="0" w:space="0" w:color="auto"/>
            <w:bottom w:val="none" w:sz="0" w:space="0" w:color="auto"/>
            <w:right w:val="none" w:sz="0" w:space="0" w:color="auto"/>
          </w:divBdr>
        </w:div>
        <w:div w:id="1894273249">
          <w:marLeft w:val="0"/>
          <w:marRight w:val="0"/>
          <w:marTop w:val="0"/>
          <w:marBottom w:val="0"/>
          <w:divBdr>
            <w:top w:val="none" w:sz="0" w:space="0" w:color="auto"/>
            <w:left w:val="none" w:sz="0" w:space="0" w:color="auto"/>
            <w:bottom w:val="none" w:sz="0" w:space="0" w:color="auto"/>
            <w:right w:val="none" w:sz="0" w:space="0" w:color="auto"/>
          </w:divBdr>
        </w:div>
        <w:div w:id="1846821212">
          <w:marLeft w:val="0"/>
          <w:marRight w:val="0"/>
          <w:marTop w:val="0"/>
          <w:marBottom w:val="0"/>
          <w:divBdr>
            <w:top w:val="none" w:sz="0" w:space="0" w:color="auto"/>
            <w:left w:val="none" w:sz="0" w:space="0" w:color="auto"/>
            <w:bottom w:val="none" w:sz="0" w:space="0" w:color="auto"/>
            <w:right w:val="none" w:sz="0" w:space="0" w:color="auto"/>
          </w:divBdr>
        </w:div>
        <w:div w:id="2030521449">
          <w:marLeft w:val="0"/>
          <w:marRight w:val="0"/>
          <w:marTop w:val="0"/>
          <w:marBottom w:val="0"/>
          <w:divBdr>
            <w:top w:val="none" w:sz="0" w:space="0" w:color="auto"/>
            <w:left w:val="none" w:sz="0" w:space="0" w:color="auto"/>
            <w:bottom w:val="none" w:sz="0" w:space="0" w:color="auto"/>
            <w:right w:val="none" w:sz="0" w:space="0" w:color="auto"/>
          </w:divBdr>
        </w:div>
        <w:div w:id="2134320093">
          <w:marLeft w:val="0"/>
          <w:marRight w:val="0"/>
          <w:marTop w:val="0"/>
          <w:marBottom w:val="0"/>
          <w:divBdr>
            <w:top w:val="none" w:sz="0" w:space="0" w:color="auto"/>
            <w:left w:val="none" w:sz="0" w:space="0" w:color="auto"/>
            <w:bottom w:val="none" w:sz="0" w:space="0" w:color="auto"/>
            <w:right w:val="none" w:sz="0" w:space="0" w:color="auto"/>
          </w:divBdr>
        </w:div>
        <w:div w:id="1841655428">
          <w:marLeft w:val="0"/>
          <w:marRight w:val="0"/>
          <w:marTop w:val="0"/>
          <w:marBottom w:val="0"/>
          <w:divBdr>
            <w:top w:val="none" w:sz="0" w:space="0" w:color="auto"/>
            <w:left w:val="none" w:sz="0" w:space="0" w:color="auto"/>
            <w:bottom w:val="none" w:sz="0" w:space="0" w:color="auto"/>
            <w:right w:val="none" w:sz="0" w:space="0" w:color="auto"/>
          </w:divBdr>
        </w:div>
        <w:div w:id="1468628010">
          <w:marLeft w:val="0"/>
          <w:marRight w:val="0"/>
          <w:marTop w:val="0"/>
          <w:marBottom w:val="0"/>
          <w:divBdr>
            <w:top w:val="none" w:sz="0" w:space="0" w:color="auto"/>
            <w:left w:val="none" w:sz="0" w:space="0" w:color="auto"/>
            <w:bottom w:val="none" w:sz="0" w:space="0" w:color="auto"/>
            <w:right w:val="none" w:sz="0" w:space="0" w:color="auto"/>
          </w:divBdr>
        </w:div>
        <w:div w:id="2099517620">
          <w:marLeft w:val="0"/>
          <w:marRight w:val="0"/>
          <w:marTop w:val="0"/>
          <w:marBottom w:val="0"/>
          <w:divBdr>
            <w:top w:val="none" w:sz="0" w:space="0" w:color="auto"/>
            <w:left w:val="none" w:sz="0" w:space="0" w:color="auto"/>
            <w:bottom w:val="none" w:sz="0" w:space="0" w:color="auto"/>
            <w:right w:val="none" w:sz="0" w:space="0" w:color="auto"/>
          </w:divBdr>
        </w:div>
        <w:div w:id="1226136924">
          <w:marLeft w:val="0"/>
          <w:marRight w:val="0"/>
          <w:marTop w:val="0"/>
          <w:marBottom w:val="0"/>
          <w:divBdr>
            <w:top w:val="none" w:sz="0" w:space="0" w:color="auto"/>
            <w:left w:val="none" w:sz="0" w:space="0" w:color="auto"/>
            <w:bottom w:val="none" w:sz="0" w:space="0" w:color="auto"/>
            <w:right w:val="none" w:sz="0" w:space="0" w:color="auto"/>
          </w:divBdr>
        </w:div>
        <w:div w:id="861631656">
          <w:marLeft w:val="0"/>
          <w:marRight w:val="0"/>
          <w:marTop w:val="0"/>
          <w:marBottom w:val="0"/>
          <w:divBdr>
            <w:top w:val="none" w:sz="0" w:space="0" w:color="auto"/>
            <w:left w:val="none" w:sz="0" w:space="0" w:color="auto"/>
            <w:bottom w:val="none" w:sz="0" w:space="0" w:color="auto"/>
            <w:right w:val="none" w:sz="0" w:space="0" w:color="auto"/>
          </w:divBdr>
        </w:div>
        <w:div w:id="1893537706">
          <w:marLeft w:val="0"/>
          <w:marRight w:val="0"/>
          <w:marTop w:val="0"/>
          <w:marBottom w:val="0"/>
          <w:divBdr>
            <w:top w:val="none" w:sz="0" w:space="0" w:color="auto"/>
            <w:left w:val="none" w:sz="0" w:space="0" w:color="auto"/>
            <w:bottom w:val="none" w:sz="0" w:space="0" w:color="auto"/>
            <w:right w:val="none" w:sz="0" w:space="0" w:color="auto"/>
          </w:divBdr>
        </w:div>
        <w:div w:id="1657372665">
          <w:marLeft w:val="0"/>
          <w:marRight w:val="0"/>
          <w:marTop w:val="0"/>
          <w:marBottom w:val="0"/>
          <w:divBdr>
            <w:top w:val="none" w:sz="0" w:space="0" w:color="auto"/>
            <w:left w:val="none" w:sz="0" w:space="0" w:color="auto"/>
            <w:bottom w:val="none" w:sz="0" w:space="0" w:color="auto"/>
            <w:right w:val="none" w:sz="0" w:space="0" w:color="auto"/>
          </w:divBdr>
        </w:div>
        <w:div w:id="794255336">
          <w:marLeft w:val="0"/>
          <w:marRight w:val="0"/>
          <w:marTop w:val="0"/>
          <w:marBottom w:val="0"/>
          <w:divBdr>
            <w:top w:val="none" w:sz="0" w:space="0" w:color="auto"/>
            <w:left w:val="none" w:sz="0" w:space="0" w:color="auto"/>
            <w:bottom w:val="none" w:sz="0" w:space="0" w:color="auto"/>
            <w:right w:val="none" w:sz="0" w:space="0" w:color="auto"/>
          </w:divBdr>
        </w:div>
        <w:div w:id="1850216872">
          <w:marLeft w:val="0"/>
          <w:marRight w:val="0"/>
          <w:marTop w:val="0"/>
          <w:marBottom w:val="0"/>
          <w:divBdr>
            <w:top w:val="none" w:sz="0" w:space="0" w:color="auto"/>
            <w:left w:val="none" w:sz="0" w:space="0" w:color="auto"/>
            <w:bottom w:val="none" w:sz="0" w:space="0" w:color="auto"/>
            <w:right w:val="none" w:sz="0" w:space="0" w:color="auto"/>
          </w:divBdr>
        </w:div>
        <w:div w:id="1943956110">
          <w:marLeft w:val="0"/>
          <w:marRight w:val="0"/>
          <w:marTop w:val="0"/>
          <w:marBottom w:val="0"/>
          <w:divBdr>
            <w:top w:val="none" w:sz="0" w:space="0" w:color="auto"/>
            <w:left w:val="none" w:sz="0" w:space="0" w:color="auto"/>
            <w:bottom w:val="none" w:sz="0" w:space="0" w:color="auto"/>
            <w:right w:val="none" w:sz="0" w:space="0" w:color="auto"/>
          </w:divBdr>
        </w:div>
        <w:div w:id="2070954155">
          <w:marLeft w:val="0"/>
          <w:marRight w:val="0"/>
          <w:marTop w:val="0"/>
          <w:marBottom w:val="0"/>
          <w:divBdr>
            <w:top w:val="none" w:sz="0" w:space="0" w:color="auto"/>
            <w:left w:val="none" w:sz="0" w:space="0" w:color="auto"/>
            <w:bottom w:val="none" w:sz="0" w:space="0" w:color="auto"/>
            <w:right w:val="none" w:sz="0" w:space="0" w:color="auto"/>
          </w:divBdr>
        </w:div>
        <w:div w:id="2009669810">
          <w:marLeft w:val="0"/>
          <w:marRight w:val="0"/>
          <w:marTop w:val="0"/>
          <w:marBottom w:val="0"/>
          <w:divBdr>
            <w:top w:val="none" w:sz="0" w:space="0" w:color="auto"/>
            <w:left w:val="none" w:sz="0" w:space="0" w:color="auto"/>
            <w:bottom w:val="none" w:sz="0" w:space="0" w:color="auto"/>
            <w:right w:val="none" w:sz="0" w:space="0" w:color="auto"/>
          </w:divBdr>
        </w:div>
        <w:div w:id="1635793511">
          <w:marLeft w:val="0"/>
          <w:marRight w:val="0"/>
          <w:marTop w:val="0"/>
          <w:marBottom w:val="0"/>
          <w:divBdr>
            <w:top w:val="none" w:sz="0" w:space="0" w:color="auto"/>
            <w:left w:val="none" w:sz="0" w:space="0" w:color="auto"/>
            <w:bottom w:val="none" w:sz="0" w:space="0" w:color="auto"/>
            <w:right w:val="none" w:sz="0" w:space="0" w:color="auto"/>
          </w:divBdr>
        </w:div>
        <w:div w:id="373703366">
          <w:marLeft w:val="0"/>
          <w:marRight w:val="0"/>
          <w:marTop w:val="0"/>
          <w:marBottom w:val="0"/>
          <w:divBdr>
            <w:top w:val="none" w:sz="0" w:space="0" w:color="auto"/>
            <w:left w:val="none" w:sz="0" w:space="0" w:color="auto"/>
            <w:bottom w:val="none" w:sz="0" w:space="0" w:color="auto"/>
            <w:right w:val="none" w:sz="0" w:space="0" w:color="auto"/>
          </w:divBdr>
        </w:div>
        <w:div w:id="1282374744">
          <w:marLeft w:val="0"/>
          <w:marRight w:val="0"/>
          <w:marTop w:val="0"/>
          <w:marBottom w:val="0"/>
          <w:divBdr>
            <w:top w:val="none" w:sz="0" w:space="0" w:color="auto"/>
            <w:left w:val="none" w:sz="0" w:space="0" w:color="auto"/>
            <w:bottom w:val="none" w:sz="0" w:space="0" w:color="auto"/>
            <w:right w:val="none" w:sz="0" w:space="0" w:color="auto"/>
          </w:divBdr>
        </w:div>
        <w:div w:id="1731033634">
          <w:marLeft w:val="0"/>
          <w:marRight w:val="0"/>
          <w:marTop w:val="0"/>
          <w:marBottom w:val="0"/>
          <w:divBdr>
            <w:top w:val="none" w:sz="0" w:space="0" w:color="auto"/>
            <w:left w:val="none" w:sz="0" w:space="0" w:color="auto"/>
            <w:bottom w:val="none" w:sz="0" w:space="0" w:color="auto"/>
            <w:right w:val="none" w:sz="0" w:space="0" w:color="auto"/>
          </w:divBdr>
        </w:div>
        <w:div w:id="237983248">
          <w:marLeft w:val="0"/>
          <w:marRight w:val="0"/>
          <w:marTop w:val="0"/>
          <w:marBottom w:val="0"/>
          <w:divBdr>
            <w:top w:val="none" w:sz="0" w:space="0" w:color="auto"/>
            <w:left w:val="none" w:sz="0" w:space="0" w:color="auto"/>
            <w:bottom w:val="none" w:sz="0" w:space="0" w:color="auto"/>
            <w:right w:val="none" w:sz="0" w:space="0" w:color="auto"/>
          </w:divBdr>
        </w:div>
        <w:div w:id="1237016601">
          <w:marLeft w:val="0"/>
          <w:marRight w:val="0"/>
          <w:marTop w:val="0"/>
          <w:marBottom w:val="0"/>
          <w:divBdr>
            <w:top w:val="none" w:sz="0" w:space="0" w:color="auto"/>
            <w:left w:val="none" w:sz="0" w:space="0" w:color="auto"/>
            <w:bottom w:val="none" w:sz="0" w:space="0" w:color="auto"/>
            <w:right w:val="none" w:sz="0" w:space="0" w:color="auto"/>
          </w:divBdr>
        </w:div>
        <w:div w:id="913705543">
          <w:marLeft w:val="0"/>
          <w:marRight w:val="0"/>
          <w:marTop w:val="0"/>
          <w:marBottom w:val="0"/>
          <w:divBdr>
            <w:top w:val="none" w:sz="0" w:space="0" w:color="auto"/>
            <w:left w:val="none" w:sz="0" w:space="0" w:color="auto"/>
            <w:bottom w:val="none" w:sz="0" w:space="0" w:color="auto"/>
            <w:right w:val="none" w:sz="0" w:space="0" w:color="auto"/>
          </w:divBdr>
        </w:div>
        <w:div w:id="1545947867">
          <w:marLeft w:val="0"/>
          <w:marRight w:val="0"/>
          <w:marTop w:val="0"/>
          <w:marBottom w:val="0"/>
          <w:divBdr>
            <w:top w:val="none" w:sz="0" w:space="0" w:color="auto"/>
            <w:left w:val="none" w:sz="0" w:space="0" w:color="auto"/>
            <w:bottom w:val="none" w:sz="0" w:space="0" w:color="auto"/>
            <w:right w:val="none" w:sz="0" w:space="0" w:color="auto"/>
          </w:divBdr>
        </w:div>
        <w:div w:id="1688409406">
          <w:marLeft w:val="0"/>
          <w:marRight w:val="0"/>
          <w:marTop w:val="0"/>
          <w:marBottom w:val="0"/>
          <w:divBdr>
            <w:top w:val="none" w:sz="0" w:space="0" w:color="auto"/>
            <w:left w:val="none" w:sz="0" w:space="0" w:color="auto"/>
            <w:bottom w:val="none" w:sz="0" w:space="0" w:color="auto"/>
            <w:right w:val="none" w:sz="0" w:space="0" w:color="auto"/>
          </w:divBdr>
        </w:div>
        <w:div w:id="134026989">
          <w:marLeft w:val="0"/>
          <w:marRight w:val="0"/>
          <w:marTop w:val="0"/>
          <w:marBottom w:val="0"/>
          <w:divBdr>
            <w:top w:val="none" w:sz="0" w:space="0" w:color="auto"/>
            <w:left w:val="none" w:sz="0" w:space="0" w:color="auto"/>
            <w:bottom w:val="none" w:sz="0" w:space="0" w:color="auto"/>
            <w:right w:val="none" w:sz="0" w:space="0" w:color="auto"/>
          </w:divBdr>
        </w:div>
        <w:div w:id="562523793">
          <w:marLeft w:val="0"/>
          <w:marRight w:val="0"/>
          <w:marTop w:val="0"/>
          <w:marBottom w:val="0"/>
          <w:divBdr>
            <w:top w:val="none" w:sz="0" w:space="0" w:color="auto"/>
            <w:left w:val="none" w:sz="0" w:space="0" w:color="auto"/>
            <w:bottom w:val="none" w:sz="0" w:space="0" w:color="auto"/>
            <w:right w:val="none" w:sz="0" w:space="0" w:color="auto"/>
          </w:divBdr>
        </w:div>
        <w:div w:id="1213232017">
          <w:marLeft w:val="0"/>
          <w:marRight w:val="0"/>
          <w:marTop w:val="0"/>
          <w:marBottom w:val="0"/>
          <w:divBdr>
            <w:top w:val="none" w:sz="0" w:space="0" w:color="auto"/>
            <w:left w:val="none" w:sz="0" w:space="0" w:color="auto"/>
            <w:bottom w:val="none" w:sz="0" w:space="0" w:color="auto"/>
            <w:right w:val="none" w:sz="0" w:space="0" w:color="auto"/>
          </w:divBdr>
        </w:div>
        <w:div w:id="445127327">
          <w:marLeft w:val="0"/>
          <w:marRight w:val="0"/>
          <w:marTop w:val="0"/>
          <w:marBottom w:val="0"/>
          <w:divBdr>
            <w:top w:val="none" w:sz="0" w:space="0" w:color="auto"/>
            <w:left w:val="none" w:sz="0" w:space="0" w:color="auto"/>
            <w:bottom w:val="none" w:sz="0" w:space="0" w:color="auto"/>
            <w:right w:val="none" w:sz="0" w:space="0" w:color="auto"/>
          </w:divBdr>
        </w:div>
        <w:div w:id="1309018934">
          <w:marLeft w:val="0"/>
          <w:marRight w:val="0"/>
          <w:marTop w:val="0"/>
          <w:marBottom w:val="0"/>
          <w:divBdr>
            <w:top w:val="none" w:sz="0" w:space="0" w:color="auto"/>
            <w:left w:val="none" w:sz="0" w:space="0" w:color="auto"/>
            <w:bottom w:val="none" w:sz="0" w:space="0" w:color="auto"/>
            <w:right w:val="none" w:sz="0" w:space="0" w:color="auto"/>
          </w:divBdr>
        </w:div>
        <w:div w:id="792554301">
          <w:marLeft w:val="0"/>
          <w:marRight w:val="0"/>
          <w:marTop w:val="0"/>
          <w:marBottom w:val="0"/>
          <w:divBdr>
            <w:top w:val="none" w:sz="0" w:space="0" w:color="auto"/>
            <w:left w:val="none" w:sz="0" w:space="0" w:color="auto"/>
            <w:bottom w:val="none" w:sz="0" w:space="0" w:color="auto"/>
            <w:right w:val="none" w:sz="0" w:space="0" w:color="auto"/>
          </w:divBdr>
        </w:div>
        <w:div w:id="784156389">
          <w:marLeft w:val="0"/>
          <w:marRight w:val="0"/>
          <w:marTop w:val="0"/>
          <w:marBottom w:val="0"/>
          <w:divBdr>
            <w:top w:val="none" w:sz="0" w:space="0" w:color="auto"/>
            <w:left w:val="none" w:sz="0" w:space="0" w:color="auto"/>
            <w:bottom w:val="none" w:sz="0" w:space="0" w:color="auto"/>
            <w:right w:val="none" w:sz="0" w:space="0" w:color="auto"/>
          </w:divBdr>
        </w:div>
        <w:div w:id="1815634508">
          <w:marLeft w:val="0"/>
          <w:marRight w:val="0"/>
          <w:marTop w:val="0"/>
          <w:marBottom w:val="0"/>
          <w:divBdr>
            <w:top w:val="none" w:sz="0" w:space="0" w:color="auto"/>
            <w:left w:val="none" w:sz="0" w:space="0" w:color="auto"/>
            <w:bottom w:val="none" w:sz="0" w:space="0" w:color="auto"/>
            <w:right w:val="none" w:sz="0" w:space="0" w:color="auto"/>
          </w:divBdr>
        </w:div>
        <w:div w:id="868763891">
          <w:marLeft w:val="0"/>
          <w:marRight w:val="0"/>
          <w:marTop w:val="0"/>
          <w:marBottom w:val="0"/>
          <w:divBdr>
            <w:top w:val="none" w:sz="0" w:space="0" w:color="auto"/>
            <w:left w:val="none" w:sz="0" w:space="0" w:color="auto"/>
            <w:bottom w:val="none" w:sz="0" w:space="0" w:color="auto"/>
            <w:right w:val="none" w:sz="0" w:space="0" w:color="auto"/>
          </w:divBdr>
        </w:div>
        <w:div w:id="1048065272">
          <w:marLeft w:val="0"/>
          <w:marRight w:val="0"/>
          <w:marTop w:val="0"/>
          <w:marBottom w:val="0"/>
          <w:divBdr>
            <w:top w:val="none" w:sz="0" w:space="0" w:color="auto"/>
            <w:left w:val="none" w:sz="0" w:space="0" w:color="auto"/>
            <w:bottom w:val="none" w:sz="0" w:space="0" w:color="auto"/>
            <w:right w:val="none" w:sz="0" w:space="0" w:color="auto"/>
          </w:divBdr>
        </w:div>
      </w:divsChild>
    </w:div>
    <w:div w:id="756555268">
      <w:bodyDiv w:val="1"/>
      <w:marLeft w:val="0"/>
      <w:marRight w:val="0"/>
      <w:marTop w:val="0"/>
      <w:marBottom w:val="0"/>
      <w:divBdr>
        <w:top w:val="none" w:sz="0" w:space="0" w:color="auto"/>
        <w:left w:val="none" w:sz="0" w:space="0" w:color="auto"/>
        <w:bottom w:val="none" w:sz="0" w:space="0" w:color="auto"/>
        <w:right w:val="none" w:sz="0" w:space="0" w:color="auto"/>
      </w:divBdr>
    </w:div>
    <w:div w:id="1215582017">
      <w:bodyDiv w:val="1"/>
      <w:marLeft w:val="0"/>
      <w:marRight w:val="0"/>
      <w:marTop w:val="0"/>
      <w:marBottom w:val="0"/>
      <w:divBdr>
        <w:top w:val="none" w:sz="0" w:space="0" w:color="auto"/>
        <w:left w:val="none" w:sz="0" w:space="0" w:color="auto"/>
        <w:bottom w:val="none" w:sz="0" w:space="0" w:color="auto"/>
        <w:right w:val="none" w:sz="0" w:space="0" w:color="auto"/>
      </w:divBdr>
    </w:div>
    <w:div w:id="1319462173">
      <w:bodyDiv w:val="1"/>
      <w:marLeft w:val="0"/>
      <w:marRight w:val="0"/>
      <w:marTop w:val="0"/>
      <w:marBottom w:val="0"/>
      <w:divBdr>
        <w:top w:val="none" w:sz="0" w:space="0" w:color="auto"/>
        <w:left w:val="none" w:sz="0" w:space="0" w:color="auto"/>
        <w:bottom w:val="none" w:sz="0" w:space="0" w:color="auto"/>
        <w:right w:val="none" w:sz="0" w:space="0" w:color="auto"/>
      </w:divBdr>
    </w:div>
    <w:div w:id="1350061779">
      <w:bodyDiv w:val="1"/>
      <w:marLeft w:val="0"/>
      <w:marRight w:val="0"/>
      <w:marTop w:val="0"/>
      <w:marBottom w:val="0"/>
      <w:divBdr>
        <w:top w:val="none" w:sz="0" w:space="0" w:color="auto"/>
        <w:left w:val="none" w:sz="0" w:space="0" w:color="auto"/>
        <w:bottom w:val="none" w:sz="0" w:space="0" w:color="auto"/>
        <w:right w:val="none" w:sz="0" w:space="0" w:color="auto"/>
      </w:divBdr>
    </w:div>
    <w:div w:id="1369600916">
      <w:bodyDiv w:val="1"/>
      <w:marLeft w:val="0"/>
      <w:marRight w:val="0"/>
      <w:marTop w:val="0"/>
      <w:marBottom w:val="0"/>
      <w:divBdr>
        <w:top w:val="none" w:sz="0" w:space="0" w:color="auto"/>
        <w:left w:val="none" w:sz="0" w:space="0" w:color="auto"/>
        <w:bottom w:val="none" w:sz="0" w:space="0" w:color="auto"/>
        <w:right w:val="none" w:sz="0" w:space="0" w:color="auto"/>
      </w:divBdr>
    </w:div>
    <w:div w:id="1682734929">
      <w:bodyDiv w:val="1"/>
      <w:marLeft w:val="0"/>
      <w:marRight w:val="0"/>
      <w:marTop w:val="0"/>
      <w:marBottom w:val="0"/>
      <w:divBdr>
        <w:top w:val="none" w:sz="0" w:space="0" w:color="auto"/>
        <w:left w:val="none" w:sz="0" w:space="0" w:color="auto"/>
        <w:bottom w:val="none" w:sz="0" w:space="0" w:color="auto"/>
        <w:right w:val="none" w:sz="0" w:space="0" w:color="auto"/>
      </w:divBdr>
    </w:div>
    <w:div w:id="1698653170">
      <w:bodyDiv w:val="1"/>
      <w:marLeft w:val="0"/>
      <w:marRight w:val="0"/>
      <w:marTop w:val="0"/>
      <w:marBottom w:val="0"/>
      <w:divBdr>
        <w:top w:val="none" w:sz="0" w:space="0" w:color="auto"/>
        <w:left w:val="none" w:sz="0" w:space="0" w:color="auto"/>
        <w:bottom w:val="none" w:sz="0" w:space="0" w:color="auto"/>
        <w:right w:val="none" w:sz="0" w:space="0" w:color="auto"/>
      </w:divBdr>
      <w:divsChild>
        <w:div w:id="1909343677">
          <w:marLeft w:val="0"/>
          <w:marRight w:val="0"/>
          <w:marTop w:val="0"/>
          <w:marBottom w:val="0"/>
          <w:divBdr>
            <w:top w:val="none" w:sz="0" w:space="0" w:color="auto"/>
            <w:left w:val="none" w:sz="0" w:space="0" w:color="auto"/>
            <w:bottom w:val="none" w:sz="0" w:space="0" w:color="auto"/>
            <w:right w:val="none" w:sz="0" w:space="0" w:color="auto"/>
          </w:divBdr>
        </w:div>
        <w:div w:id="21133358">
          <w:marLeft w:val="0"/>
          <w:marRight w:val="0"/>
          <w:marTop w:val="0"/>
          <w:marBottom w:val="0"/>
          <w:divBdr>
            <w:top w:val="none" w:sz="0" w:space="0" w:color="auto"/>
            <w:left w:val="none" w:sz="0" w:space="0" w:color="auto"/>
            <w:bottom w:val="none" w:sz="0" w:space="0" w:color="auto"/>
            <w:right w:val="none" w:sz="0" w:space="0" w:color="auto"/>
          </w:divBdr>
        </w:div>
        <w:div w:id="396904761">
          <w:marLeft w:val="0"/>
          <w:marRight w:val="0"/>
          <w:marTop w:val="0"/>
          <w:marBottom w:val="0"/>
          <w:divBdr>
            <w:top w:val="none" w:sz="0" w:space="0" w:color="auto"/>
            <w:left w:val="none" w:sz="0" w:space="0" w:color="auto"/>
            <w:bottom w:val="none" w:sz="0" w:space="0" w:color="auto"/>
            <w:right w:val="none" w:sz="0" w:space="0" w:color="auto"/>
          </w:divBdr>
        </w:div>
        <w:div w:id="906260177">
          <w:marLeft w:val="0"/>
          <w:marRight w:val="0"/>
          <w:marTop w:val="0"/>
          <w:marBottom w:val="0"/>
          <w:divBdr>
            <w:top w:val="none" w:sz="0" w:space="0" w:color="auto"/>
            <w:left w:val="none" w:sz="0" w:space="0" w:color="auto"/>
            <w:bottom w:val="none" w:sz="0" w:space="0" w:color="auto"/>
            <w:right w:val="none" w:sz="0" w:space="0" w:color="auto"/>
          </w:divBdr>
        </w:div>
        <w:div w:id="1593313544">
          <w:marLeft w:val="0"/>
          <w:marRight w:val="0"/>
          <w:marTop w:val="0"/>
          <w:marBottom w:val="0"/>
          <w:divBdr>
            <w:top w:val="none" w:sz="0" w:space="0" w:color="auto"/>
            <w:left w:val="none" w:sz="0" w:space="0" w:color="auto"/>
            <w:bottom w:val="none" w:sz="0" w:space="0" w:color="auto"/>
            <w:right w:val="none" w:sz="0" w:space="0" w:color="auto"/>
          </w:divBdr>
        </w:div>
        <w:div w:id="166479017">
          <w:marLeft w:val="0"/>
          <w:marRight w:val="0"/>
          <w:marTop w:val="0"/>
          <w:marBottom w:val="0"/>
          <w:divBdr>
            <w:top w:val="none" w:sz="0" w:space="0" w:color="auto"/>
            <w:left w:val="none" w:sz="0" w:space="0" w:color="auto"/>
            <w:bottom w:val="none" w:sz="0" w:space="0" w:color="auto"/>
            <w:right w:val="none" w:sz="0" w:space="0" w:color="auto"/>
          </w:divBdr>
        </w:div>
        <w:div w:id="517233193">
          <w:marLeft w:val="0"/>
          <w:marRight w:val="0"/>
          <w:marTop w:val="0"/>
          <w:marBottom w:val="0"/>
          <w:divBdr>
            <w:top w:val="none" w:sz="0" w:space="0" w:color="auto"/>
            <w:left w:val="none" w:sz="0" w:space="0" w:color="auto"/>
            <w:bottom w:val="none" w:sz="0" w:space="0" w:color="auto"/>
            <w:right w:val="none" w:sz="0" w:space="0" w:color="auto"/>
          </w:divBdr>
        </w:div>
        <w:div w:id="1979527807">
          <w:marLeft w:val="0"/>
          <w:marRight w:val="0"/>
          <w:marTop w:val="0"/>
          <w:marBottom w:val="0"/>
          <w:divBdr>
            <w:top w:val="none" w:sz="0" w:space="0" w:color="auto"/>
            <w:left w:val="none" w:sz="0" w:space="0" w:color="auto"/>
            <w:bottom w:val="none" w:sz="0" w:space="0" w:color="auto"/>
            <w:right w:val="none" w:sz="0" w:space="0" w:color="auto"/>
          </w:divBdr>
        </w:div>
        <w:div w:id="1345789670">
          <w:marLeft w:val="0"/>
          <w:marRight w:val="0"/>
          <w:marTop w:val="0"/>
          <w:marBottom w:val="0"/>
          <w:divBdr>
            <w:top w:val="none" w:sz="0" w:space="0" w:color="auto"/>
            <w:left w:val="none" w:sz="0" w:space="0" w:color="auto"/>
            <w:bottom w:val="none" w:sz="0" w:space="0" w:color="auto"/>
            <w:right w:val="none" w:sz="0" w:space="0" w:color="auto"/>
          </w:divBdr>
        </w:div>
        <w:div w:id="2051027427">
          <w:marLeft w:val="0"/>
          <w:marRight w:val="0"/>
          <w:marTop w:val="0"/>
          <w:marBottom w:val="0"/>
          <w:divBdr>
            <w:top w:val="none" w:sz="0" w:space="0" w:color="auto"/>
            <w:left w:val="none" w:sz="0" w:space="0" w:color="auto"/>
            <w:bottom w:val="none" w:sz="0" w:space="0" w:color="auto"/>
            <w:right w:val="none" w:sz="0" w:space="0" w:color="auto"/>
          </w:divBdr>
        </w:div>
        <w:div w:id="1928541604">
          <w:marLeft w:val="0"/>
          <w:marRight w:val="0"/>
          <w:marTop w:val="0"/>
          <w:marBottom w:val="0"/>
          <w:divBdr>
            <w:top w:val="none" w:sz="0" w:space="0" w:color="auto"/>
            <w:left w:val="none" w:sz="0" w:space="0" w:color="auto"/>
            <w:bottom w:val="none" w:sz="0" w:space="0" w:color="auto"/>
            <w:right w:val="none" w:sz="0" w:space="0" w:color="auto"/>
          </w:divBdr>
        </w:div>
        <w:div w:id="1702323593">
          <w:marLeft w:val="0"/>
          <w:marRight w:val="0"/>
          <w:marTop w:val="0"/>
          <w:marBottom w:val="0"/>
          <w:divBdr>
            <w:top w:val="none" w:sz="0" w:space="0" w:color="auto"/>
            <w:left w:val="none" w:sz="0" w:space="0" w:color="auto"/>
            <w:bottom w:val="none" w:sz="0" w:space="0" w:color="auto"/>
            <w:right w:val="none" w:sz="0" w:space="0" w:color="auto"/>
          </w:divBdr>
        </w:div>
        <w:div w:id="1619795986">
          <w:marLeft w:val="0"/>
          <w:marRight w:val="0"/>
          <w:marTop w:val="0"/>
          <w:marBottom w:val="0"/>
          <w:divBdr>
            <w:top w:val="none" w:sz="0" w:space="0" w:color="auto"/>
            <w:left w:val="none" w:sz="0" w:space="0" w:color="auto"/>
            <w:bottom w:val="none" w:sz="0" w:space="0" w:color="auto"/>
            <w:right w:val="none" w:sz="0" w:space="0" w:color="auto"/>
          </w:divBdr>
        </w:div>
        <w:div w:id="1789199651">
          <w:marLeft w:val="0"/>
          <w:marRight w:val="0"/>
          <w:marTop w:val="0"/>
          <w:marBottom w:val="0"/>
          <w:divBdr>
            <w:top w:val="none" w:sz="0" w:space="0" w:color="auto"/>
            <w:left w:val="none" w:sz="0" w:space="0" w:color="auto"/>
            <w:bottom w:val="none" w:sz="0" w:space="0" w:color="auto"/>
            <w:right w:val="none" w:sz="0" w:space="0" w:color="auto"/>
          </w:divBdr>
        </w:div>
        <w:div w:id="194467342">
          <w:marLeft w:val="0"/>
          <w:marRight w:val="0"/>
          <w:marTop w:val="0"/>
          <w:marBottom w:val="0"/>
          <w:divBdr>
            <w:top w:val="none" w:sz="0" w:space="0" w:color="auto"/>
            <w:left w:val="none" w:sz="0" w:space="0" w:color="auto"/>
            <w:bottom w:val="none" w:sz="0" w:space="0" w:color="auto"/>
            <w:right w:val="none" w:sz="0" w:space="0" w:color="auto"/>
          </w:divBdr>
        </w:div>
        <w:div w:id="127822494">
          <w:marLeft w:val="0"/>
          <w:marRight w:val="0"/>
          <w:marTop w:val="0"/>
          <w:marBottom w:val="0"/>
          <w:divBdr>
            <w:top w:val="none" w:sz="0" w:space="0" w:color="auto"/>
            <w:left w:val="none" w:sz="0" w:space="0" w:color="auto"/>
            <w:bottom w:val="none" w:sz="0" w:space="0" w:color="auto"/>
            <w:right w:val="none" w:sz="0" w:space="0" w:color="auto"/>
          </w:divBdr>
        </w:div>
        <w:div w:id="1295523374">
          <w:marLeft w:val="0"/>
          <w:marRight w:val="0"/>
          <w:marTop w:val="0"/>
          <w:marBottom w:val="0"/>
          <w:divBdr>
            <w:top w:val="none" w:sz="0" w:space="0" w:color="auto"/>
            <w:left w:val="none" w:sz="0" w:space="0" w:color="auto"/>
            <w:bottom w:val="none" w:sz="0" w:space="0" w:color="auto"/>
            <w:right w:val="none" w:sz="0" w:space="0" w:color="auto"/>
          </w:divBdr>
        </w:div>
        <w:div w:id="1502768443">
          <w:marLeft w:val="0"/>
          <w:marRight w:val="0"/>
          <w:marTop w:val="0"/>
          <w:marBottom w:val="0"/>
          <w:divBdr>
            <w:top w:val="none" w:sz="0" w:space="0" w:color="auto"/>
            <w:left w:val="none" w:sz="0" w:space="0" w:color="auto"/>
            <w:bottom w:val="none" w:sz="0" w:space="0" w:color="auto"/>
            <w:right w:val="none" w:sz="0" w:space="0" w:color="auto"/>
          </w:divBdr>
        </w:div>
        <w:div w:id="468207710">
          <w:marLeft w:val="0"/>
          <w:marRight w:val="0"/>
          <w:marTop w:val="0"/>
          <w:marBottom w:val="0"/>
          <w:divBdr>
            <w:top w:val="none" w:sz="0" w:space="0" w:color="auto"/>
            <w:left w:val="none" w:sz="0" w:space="0" w:color="auto"/>
            <w:bottom w:val="none" w:sz="0" w:space="0" w:color="auto"/>
            <w:right w:val="none" w:sz="0" w:space="0" w:color="auto"/>
          </w:divBdr>
        </w:div>
        <w:div w:id="1726492665">
          <w:marLeft w:val="0"/>
          <w:marRight w:val="0"/>
          <w:marTop w:val="0"/>
          <w:marBottom w:val="0"/>
          <w:divBdr>
            <w:top w:val="none" w:sz="0" w:space="0" w:color="auto"/>
            <w:left w:val="none" w:sz="0" w:space="0" w:color="auto"/>
            <w:bottom w:val="none" w:sz="0" w:space="0" w:color="auto"/>
            <w:right w:val="none" w:sz="0" w:space="0" w:color="auto"/>
          </w:divBdr>
        </w:div>
        <w:div w:id="117846675">
          <w:marLeft w:val="0"/>
          <w:marRight w:val="0"/>
          <w:marTop w:val="0"/>
          <w:marBottom w:val="0"/>
          <w:divBdr>
            <w:top w:val="none" w:sz="0" w:space="0" w:color="auto"/>
            <w:left w:val="none" w:sz="0" w:space="0" w:color="auto"/>
            <w:bottom w:val="none" w:sz="0" w:space="0" w:color="auto"/>
            <w:right w:val="none" w:sz="0" w:space="0" w:color="auto"/>
          </w:divBdr>
        </w:div>
        <w:div w:id="1342467591">
          <w:marLeft w:val="0"/>
          <w:marRight w:val="0"/>
          <w:marTop w:val="0"/>
          <w:marBottom w:val="0"/>
          <w:divBdr>
            <w:top w:val="none" w:sz="0" w:space="0" w:color="auto"/>
            <w:left w:val="none" w:sz="0" w:space="0" w:color="auto"/>
            <w:bottom w:val="none" w:sz="0" w:space="0" w:color="auto"/>
            <w:right w:val="none" w:sz="0" w:space="0" w:color="auto"/>
          </w:divBdr>
        </w:div>
        <w:div w:id="665087974">
          <w:marLeft w:val="0"/>
          <w:marRight w:val="0"/>
          <w:marTop w:val="0"/>
          <w:marBottom w:val="0"/>
          <w:divBdr>
            <w:top w:val="none" w:sz="0" w:space="0" w:color="auto"/>
            <w:left w:val="none" w:sz="0" w:space="0" w:color="auto"/>
            <w:bottom w:val="none" w:sz="0" w:space="0" w:color="auto"/>
            <w:right w:val="none" w:sz="0" w:space="0" w:color="auto"/>
          </w:divBdr>
        </w:div>
        <w:div w:id="24336559">
          <w:marLeft w:val="0"/>
          <w:marRight w:val="0"/>
          <w:marTop w:val="0"/>
          <w:marBottom w:val="0"/>
          <w:divBdr>
            <w:top w:val="none" w:sz="0" w:space="0" w:color="auto"/>
            <w:left w:val="none" w:sz="0" w:space="0" w:color="auto"/>
            <w:bottom w:val="none" w:sz="0" w:space="0" w:color="auto"/>
            <w:right w:val="none" w:sz="0" w:space="0" w:color="auto"/>
          </w:divBdr>
        </w:div>
        <w:div w:id="1404639511">
          <w:marLeft w:val="0"/>
          <w:marRight w:val="0"/>
          <w:marTop w:val="0"/>
          <w:marBottom w:val="0"/>
          <w:divBdr>
            <w:top w:val="none" w:sz="0" w:space="0" w:color="auto"/>
            <w:left w:val="none" w:sz="0" w:space="0" w:color="auto"/>
            <w:bottom w:val="none" w:sz="0" w:space="0" w:color="auto"/>
            <w:right w:val="none" w:sz="0" w:space="0" w:color="auto"/>
          </w:divBdr>
        </w:div>
        <w:div w:id="613905628">
          <w:marLeft w:val="0"/>
          <w:marRight w:val="0"/>
          <w:marTop w:val="0"/>
          <w:marBottom w:val="0"/>
          <w:divBdr>
            <w:top w:val="none" w:sz="0" w:space="0" w:color="auto"/>
            <w:left w:val="none" w:sz="0" w:space="0" w:color="auto"/>
            <w:bottom w:val="none" w:sz="0" w:space="0" w:color="auto"/>
            <w:right w:val="none" w:sz="0" w:space="0" w:color="auto"/>
          </w:divBdr>
        </w:div>
        <w:div w:id="998774351">
          <w:marLeft w:val="0"/>
          <w:marRight w:val="0"/>
          <w:marTop w:val="0"/>
          <w:marBottom w:val="0"/>
          <w:divBdr>
            <w:top w:val="none" w:sz="0" w:space="0" w:color="auto"/>
            <w:left w:val="none" w:sz="0" w:space="0" w:color="auto"/>
            <w:bottom w:val="none" w:sz="0" w:space="0" w:color="auto"/>
            <w:right w:val="none" w:sz="0" w:space="0" w:color="auto"/>
          </w:divBdr>
        </w:div>
        <w:div w:id="1359160438">
          <w:marLeft w:val="0"/>
          <w:marRight w:val="0"/>
          <w:marTop w:val="0"/>
          <w:marBottom w:val="0"/>
          <w:divBdr>
            <w:top w:val="none" w:sz="0" w:space="0" w:color="auto"/>
            <w:left w:val="none" w:sz="0" w:space="0" w:color="auto"/>
            <w:bottom w:val="none" w:sz="0" w:space="0" w:color="auto"/>
            <w:right w:val="none" w:sz="0" w:space="0" w:color="auto"/>
          </w:divBdr>
        </w:div>
        <w:div w:id="1244873965">
          <w:marLeft w:val="0"/>
          <w:marRight w:val="0"/>
          <w:marTop w:val="0"/>
          <w:marBottom w:val="0"/>
          <w:divBdr>
            <w:top w:val="none" w:sz="0" w:space="0" w:color="auto"/>
            <w:left w:val="none" w:sz="0" w:space="0" w:color="auto"/>
            <w:bottom w:val="none" w:sz="0" w:space="0" w:color="auto"/>
            <w:right w:val="none" w:sz="0" w:space="0" w:color="auto"/>
          </w:divBdr>
        </w:div>
      </w:divsChild>
    </w:div>
    <w:div w:id="1755978671">
      <w:bodyDiv w:val="1"/>
      <w:marLeft w:val="0"/>
      <w:marRight w:val="0"/>
      <w:marTop w:val="0"/>
      <w:marBottom w:val="0"/>
      <w:divBdr>
        <w:top w:val="none" w:sz="0" w:space="0" w:color="auto"/>
        <w:left w:val="none" w:sz="0" w:space="0" w:color="auto"/>
        <w:bottom w:val="none" w:sz="0" w:space="0" w:color="auto"/>
        <w:right w:val="none" w:sz="0" w:space="0" w:color="auto"/>
      </w:divBdr>
    </w:div>
    <w:div w:id="2063019322">
      <w:bodyDiv w:val="1"/>
      <w:marLeft w:val="0"/>
      <w:marRight w:val="0"/>
      <w:marTop w:val="0"/>
      <w:marBottom w:val="0"/>
      <w:divBdr>
        <w:top w:val="none" w:sz="0" w:space="0" w:color="auto"/>
        <w:left w:val="none" w:sz="0" w:space="0" w:color="auto"/>
        <w:bottom w:val="none" w:sz="0" w:space="0" w:color="auto"/>
        <w:right w:val="none" w:sz="0" w:space="0" w:color="auto"/>
      </w:divBdr>
    </w:div>
    <w:div w:id="2134668105">
      <w:bodyDiv w:val="1"/>
      <w:marLeft w:val="0"/>
      <w:marRight w:val="0"/>
      <w:marTop w:val="0"/>
      <w:marBottom w:val="0"/>
      <w:divBdr>
        <w:top w:val="none" w:sz="0" w:space="0" w:color="auto"/>
        <w:left w:val="none" w:sz="0" w:space="0" w:color="auto"/>
        <w:bottom w:val="none" w:sz="0" w:space="0" w:color="auto"/>
        <w:right w:val="none" w:sz="0" w:space="0" w:color="auto"/>
      </w:divBdr>
    </w:div>
    <w:div w:id="21419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saevo.ru" TargetMode="External"/><Relationship Id="rId13" Type="http://schemas.openxmlformats.org/officeDocument/2006/relationships/hyperlink" Target="file:///C:\Documents%20and%20Settings\&#1058;&#1072;&#1090;&#1072;&#1085;&#1086;&#1074;&#1072;%20&#1040;&#1085;&#1072;&#1089;&#1090;&#1072;&#1089;&#1080;&#1103;\&#1056;&#1072;&#1073;&#1086;&#1095;&#1080;&#1081;%20&#1089;&#1090;&#1086;&#1083;\&#1040;&#1091;&#1082;&#1094;&#1080;&#1086;&#1085;\2018\&#1084;&#1085;&#1086;&#1075;&#1086;&#1101;&#1090;&#1072;&#1078;&#1082;&#1080;\&#1043;&#1088;&#1072;&#1076;&#1086;&#1089;&#1090;&#1088;&#1086;&#1080;&#1090;&#1077;&#1083;&#1100;&#1085;&#1072;&#1103;%20&#1079;&#1086;&#1085;&#1072;%20&#1046;-1-8.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3704;fld=134" TargetMode="External"/><Relationship Id="rId4" Type="http://schemas.openxmlformats.org/officeDocument/2006/relationships/settings" Target="settings.xml"/><Relationship Id="rId9" Type="http://schemas.openxmlformats.org/officeDocument/2006/relationships/hyperlink" Target="http://www.ak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0BA6E-7D84-4726-B880-FE68620B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21</Pages>
  <Words>7597</Words>
  <Characters>43309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Татанова Анастасия</dc:creator>
  <cp:keywords/>
  <dc:description/>
  <cp:lastModifiedBy>20 кабинет</cp:lastModifiedBy>
  <cp:revision>161</cp:revision>
  <cp:lastPrinted>2016-05-24T06:29:00Z</cp:lastPrinted>
  <dcterms:created xsi:type="dcterms:W3CDTF">2015-02-09T07:32:00Z</dcterms:created>
  <dcterms:modified xsi:type="dcterms:W3CDTF">2018-12-06T09:06:00Z</dcterms:modified>
</cp:coreProperties>
</file>